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A85E" w14:textId="77777777" w:rsidR="00BD7ECD" w:rsidRPr="00B87E84" w:rsidRDefault="00BD7ECD" w:rsidP="00310034">
      <w:pPr>
        <w:ind w:left="0"/>
        <w:jc w:val="center"/>
      </w:pPr>
      <w:r w:rsidRPr="00B87E84">
        <w:t>MINUTES</w:t>
      </w:r>
    </w:p>
    <w:p w14:paraId="18120747" w14:textId="77777777" w:rsidR="00BD7ECD" w:rsidRPr="00B87E84" w:rsidRDefault="00BD7ECD" w:rsidP="00310034">
      <w:pPr>
        <w:ind w:left="0"/>
        <w:jc w:val="center"/>
      </w:pPr>
    </w:p>
    <w:p w14:paraId="06ADDC34" w14:textId="77777777" w:rsidR="00BD7ECD" w:rsidRPr="00B87E84" w:rsidRDefault="00BD7ECD" w:rsidP="00310034">
      <w:pPr>
        <w:ind w:left="0"/>
        <w:jc w:val="center"/>
      </w:pPr>
      <w:r w:rsidRPr="00B87E84">
        <w:t>Minutes of the Board of Trustees Reclamation District No. 537</w:t>
      </w:r>
    </w:p>
    <w:p w14:paraId="56E56D36" w14:textId="352253C6" w:rsidR="00BD7ECD" w:rsidRPr="00B87E84" w:rsidRDefault="009249B9" w:rsidP="00310034">
      <w:pPr>
        <w:ind w:left="0"/>
        <w:jc w:val="center"/>
      </w:pPr>
      <w:r w:rsidRPr="00B87E84">
        <w:t>December 9, 2021</w:t>
      </w:r>
    </w:p>
    <w:p w14:paraId="3A9BA4E8" w14:textId="77777777" w:rsidR="00BD7ECD" w:rsidRPr="00B87E84" w:rsidRDefault="00BD7ECD" w:rsidP="00310034">
      <w:pPr>
        <w:ind w:left="0"/>
        <w:jc w:val="center"/>
      </w:pPr>
    </w:p>
    <w:p w14:paraId="00122E87" w14:textId="5E3CF0BB" w:rsidR="00BD7ECD" w:rsidRPr="00B87E84" w:rsidRDefault="00BD7ECD" w:rsidP="00310034">
      <w:pPr>
        <w:ind w:left="0"/>
      </w:pPr>
      <w:r w:rsidRPr="00B87E84">
        <w:t xml:space="preserve">Pursuant to the foregoing consent and the notice thereof, </w:t>
      </w:r>
      <w:proofErr w:type="gramStart"/>
      <w:r w:rsidRPr="00B87E84">
        <w:t>duly</w:t>
      </w:r>
      <w:proofErr w:type="gramEnd"/>
      <w:r w:rsidRPr="00B87E84">
        <w:t xml:space="preserve"> and regularly posted and given to all members of the Board of Trustees, and by-laws of said District, a regular meeting of the Board of Trustees of Reclamation District No. 537 was called to order by President Wil</w:t>
      </w:r>
      <w:r w:rsidR="00F45E73" w:rsidRPr="00B87E84">
        <w:t xml:space="preserve">liam Mattos on Thursday, </w:t>
      </w:r>
      <w:r w:rsidR="009249B9" w:rsidRPr="00B87E84">
        <w:t>December 9</w:t>
      </w:r>
      <w:r w:rsidR="00741124" w:rsidRPr="00B87E84">
        <w:t>, 2021, at 9:</w:t>
      </w:r>
      <w:r w:rsidR="009249B9" w:rsidRPr="00B87E84">
        <w:t>13</w:t>
      </w:r>
      <w:r w:rsidRPr="00B87E84">
        <w:t xml:space="preserve"> am </w:t>
      </w:r>
      <w:r w:rsidR="00A306C8" w:rsidRPr="00B87E84">
        <w:t xml:space="preserve">in-person and </w:t>
      </w:r>
      <w:r w:rsidR="00044294" w:rsidRPr="00B87E84">
        <w:t xml:space="preserve">via </w:t>
      </w:r>
      <w:r w:rsidRPr="00B87E84">
        <w:t>Teams online meeting.</w:t>
      </w:r>
    </w:p>
    <w:p w14:paraId="4D55F13D" w14:textId="77777777" w:rsidR="0051347A" w:rsidRPr="00B87E84" w:rsidRDefault="0051347A" w:rsidP="0051347A">
      <w:pPr>
        <w:adjustRightInd w:val="0"/>
        <w:ind w:left="0"/>
        <w:rPr>
          <w:rFonts w:eastAsia="Times New Roman"/>
          <w:b/>
        </w:rPr>
      </w:pPr>
    </w:p>
    <w:p w14:paraId="37A0A7FB" w14:textId="19A0EAA1" w:rsidR="0051347A" w:rsidRPr="00B87E84" w:rsidRDefault="0051347A" w:rsidP="0051347A">
      <w:pPr>
        <w:adjustRightInd w:val="0"/>
        <w:ind w:left="0"/>
        <w:rPr>
          <w:rFonts w:eastAsia="Times New Roman"/>
          <w:b/>
        </w:rPr>
      </w:pPr>
      <w:r w:rsidRPr="00B87E84">
        <w:rPr>
          <w:rFonts w:eastAsia="Times New Roman"/>
          <w:b/>
        </w:rPr>
        <w:t xml:space="preserve">Call to Order </w:t>
      </w:r>
    </w:p>
    <w:p w14:paraId="451DD21F" w14:textId="5E170C27" w:rsidR="00741124" w:rsidRPr="00B87E84" w:rsidRDefault="00741124" w:rsidP="00310034">
      <w:pPr>
        <w:pStyle w:val="Heading1"/>
        <w:rPr>
          <w:sz w:val="22"/>
          <w:szCs w:val="22"/>
        </w:rPr>
      </w:pPr>
      <w:r w:rsidRPr="00B87E84">
        <w:rPr>
          <w:sz w:val="22"/>
          <w:szCs w:val="22"/>
        </w:rPr>
        <w:t>Meeting attendance</w:t>
      </w:r>
    </w:p>
    <w:p w14:paraId="2412BA58" w14:textId="00F4AB20" w:rsidR="00741124" w:rsidRPr="00B87E84" w:rsidRDefault="00355F2E" w:rsidP="00310034">
      <w:pPr>
        <w:ind w:left="720"/>
      </w:pPr>
      <w:r w:rsidRPr="00B87E84">
        <w:t xml:space="preserve">Meeting was attended by Trustees William Mattos, Dan Ramos, Thomas Ramos, and Ray Yeung. </w:t>
      </w:r>
      <w:r w:rsidR="00451BC6" w:rsidRPr="00B87E84">
        <w:t xml:space="preserve">Trustee Ross Peabody was absent. </w:t>
      </w:r>
      <w:r w:rsidRPr="00B87E84">
        <w:t>Also in attendance were the following RD staff and consultants: Kyle Lang, Dustin Dumars, Rebecca Smith, Tina Anderson, and Nichole Leonard.</w:t>
      </w:r>
      <w:r w:rsidR="00451BC6" w:rsidRPr="00B87E84">
        <w:t xml:space="preserve"> One member of the public, Richard Yeung attended the meeting.</w:t>
      </w:r>
    </w:p>
    <w:p w14:paraId="374327D4" w14:textId="77777777" w:rsidR="00741124" w:rsidRPr="00B87E84" w:rsidRDefault="00741124" w:rsidP="00310034">
      <w:pPr>
        <w:pStyle w:val="Heading1"/>
        <w:rPr>
          <w:sz w:val="22"/>
          <w:szCs w:val="22"/>
        </w:rPr>
      </w:pPr>
      <w:r w:rsidRPr="00B87E84">
        <w:rPr>
          <w:sz w:val="22"/>
          <w:szCs w:val="22"/>
        </w:rPr>
        <w:t>Approval of agenda</w:t>
      </w:r>
    </w:p>
    <w:p w14:paraId="265BC12A" w14:textId="4CB507B2" w:rsidR="00741124" w:rsidRPr="00B87E84" w:rsidRDefault="00355F2E" w:rsidP="00310034">
      <w:pPr>
        <w:pStyle w:val="ListParagraph"/>
        <w:spacing w:before="0"/>
        <w:ind w:left="720" w:firstLine="0"/>
        <w:rPr>
          <w:u w:val="none"/>
        </w:rPr>
      </w:pPr>
      <w:r w:rsidRPr="00B87E84">
        <w:rPr>
          <w:u w:val="none"/>
        </w:rPr>
        <w:t>Trustee Dan Ramos moved to approve the agenda</w:t>
      </w:r>
      <w:r w:rsidR="00436739" w:rsidRPr="00B87E84">
        <w:rPr>
          <w:u w:val="none"/>
        </w:rPr>
        <w:t>,</w:t>
      </w:r>
      <w:r w:rsidRPr="00B87E84">
        <w:rPr>
          <w:u w:val="none"/>
        </w:rPr>
        <w:t xml:space="preserve"> </w:t>
      </w:r>
      <w:r w:rsidR="00357D25">
        <w:rPr>
          <w:u w:val="none"/>
        </w:rPr>
        <w:t xml:space="preserve">Ray Yeung seconded, </w:t>
      </w:r>
      <w:r w:rsidRPr="00B87E84">
        <w:rPr>
          <w:u w:val="none"/>
        </w:rPr>
        <w:t xml:space="preserve">and the motion carried </w:t>
      </w:r>
      <w:r w:rsidR="007F38E5" w:rsidRPr="00B87E84">
        <w:rPr>
          <w:u w:val="none"/>
        </w:rPr>
        <w:t>4</w:t>
      </w:r>
      <w:r w:rsidRPr="00B87E84">
        <w:rPr>
          <w:u w:val="none"/>
        </w:rPr>
        <w:t>-0-</w:t>
      </w:r>
      <w:r w:rsidR="00451BC6" w:rsidRPr="00B87E84">
        <w:rPr>
          <w:u w:val="none"/>
        </w:rPr>
        <w:t>1</w:t>
      </w:r>
      <w:r w:rsidRPr="00B87E84">
        <w:rPr>
          <w:u w:val="none"/>
        </w:rPr>
        <w:t>.</w:t>
      </w:r>
    </w:p>
    <w:p w14:paraId="6CF47BCF" w14:textId="7F6A0DAB" w:rsidR="00BA12C9" w:rsidRPr="00B87E84" w:rsidRDefault="00BA12C9" w:rsidP="00BA12C9">
      <w:pPr>
        <w:pStyle w:val="Heading1"/>
        <w:rPr>
          <w:rFonts w:eastAsia="Times New Roman"/>
          <w:sz w:val="22"/>
          <w:szCs w:val="22"/>
        </w:rPr>
      </w:pPr>
      <w:r w:rsidRPr="00B87E84">
        <w:rPr>
          <w:sz w:val="22"/>
          <w:szCs w:val="22"/>
        </w:rPr>
        <w:t>Review and consider findings related to remote meetings pursuant to AB 361</w:t>
      </w:r>
    </w:p>
    <w:p w14:paraId="69EF2171" w14:textId="57F5176C" w:rsidR="00BA12C9" w:rsidRPr="00B87E84" w:rsidRDefault="00436739" w:rsidP="00774FFB">
      <w:pPr>
        <w:ind w:left="720"/>
      </w:pPr>
      <w:r w:rsidRPr="00B87E84">
        <w:t xml:space="preserve">Ms. Smith recommended </w:t>
      </w:r>
      <w:r w:rsidR="00C27523" w:rsidRPr="00B87E84">
        <w:t>that</w:t>
      </w:r>
      <w:r w:rsidRPr="00B87E84">
        <w:t xml:space="preserve"> the Board adopt the findings of AB 361 regarding </w:t>
      </w:r>
      <w:r w:rsidR="00C27523" w:rsidRPr="00B87E84">
        <w:t xml:space="preserve">the ability of Trustees to remotely attend </w:t>
      </w:r>
      <w:r w:rsidRPr="00B87E84">
        <w:t>public meetings</w:t>
      </w:r>
      <w:r w:rsidR="00344200" w:rsidRPr="00B87E84">
        <w:t xml:space="preserve"> and reported they would need to adopt the finding every thirty days</w:t>
      </w:r>
      <w:r w:rsidRPr="00B87E84">
        <w:t>. Trustee Dan Ramos made a motion to approve the findings under the Governor’s Directive. Trustee Tom Ramos seconded, and the motion carried 4-0-1.</w:t>
      </w:r>
    </w:p>
    <w:p w14:paraId="2169BD82" w14:textId="3A31C51E" w:rsidR="00741124" w:rsidRPr="00B87E84" w:rsidRDefault="00741124" w:rsidP="00310034">
      <w:pPr>
        <w:pStyle w:val="Heading1"/>
        <w:rPr>
          <w:sz w:val="22"/>
          <w:szCs w:val="22"/>
        </w:rPr>
      </w:pPr>
      <w:r w:rsidRPr="00B87E84">
        <w:rPr>
          <w:sz w:val="22"/>
          <w:szCs w:val="22"/>
        </w:rPr>
        <w:t xml:space="preserve">Approval of minutes of the Board Meeting on </w:t>
      </w:r>
      <w:r w:rsidR="007F38E5" w:rsidRPr="00B87E84">
        <w:rPr>
          <w:sz w:val="22"/>
          <w:szCs w:val="22"/>
        </w:rPr>
        <w:t>October</w:t>
      </w:r>
      <w:r w:rsidRPr="00B87E84">
        <w:rPr>
          <w:sz w:val="22"/>
          <w:szCs w:val="22"/>
        </w:rPr>
        <w:t xml:space="preserve"> 12, 2021</w:t>
      </w:r>
    </w:p>
    <w:p w14:paraId="249A0893" w14:textId="70906951" w:rsidR="003B13C0" w:rsidRDefault="007F38E5" w:rsidP="00774FFB">
      <w:pPr>
        <w:ind w:left="720"/>
      </w:pPr>
      <w:r w:rsidRPr="00B87E84">
        <w:t>Trustee Dan Ramos moved to approve the minutes. Trustee Yeung seconded</w:t>
      </w:r>
      <w:r w:rsidR="00EE0A2C" w:rsidRPr="00B87E84">
        <w:t>, and</w:t>
      </w:r>
      <w:r w:rsidRPr="00B87E84">
        <w:t xml:space="preserve"> the motion carried 4-0-1</w:t>
      </w:r>
      <w:r w:rsidR="00357D25">
        <w:t>.</w:t>
      </w:r>
    </w:p>
    <w:p w14:paraId="3776867A" w14:textId="77777777" w:rsidR="00B87E84" w:rsidRPr="00B87E84" w:rsidRDefault="00B87E84" w:rsidP="00774FFB">
      <w:pPr>
        <w:ind w:left="720"/>
      </w:pPr>
    </w:p>
    <w:p w14:paraId="7485B7BB" w14:textId="71EEAE14" w:rsidR="0051347A" w:rsidRPr="00B87E84" w:rsidRDefault="0051347A" w:rsidP="0051347A">
      <w:pPr>
        <w:ind w:left="0"/>
        <w:rPr>
          <w:b/>
        </w:rPr>
      </w:pPr>
      <w:r w:rsidRPr="00B87E84">
        <w:rPr>
          <w:b/>
        </w:rPr>
        <w:t>Public Comment on Non-Agenda Items</w:t>
      </w:r>
    </w:p>
    <w:p w14:paraId="7FE5617E" w14:textId="5881C207" w:rsidR="00BA12C9" w:rsidRPr="00B87E84" w:rsidRDefault="00BA12C9" w:rsidP="00BA12C9">
      <w:pPr>
        <w:pStyle w:val="Heading1"/>
        <w:rPr>
          <w:sz w:val="22"/>
          <w:szCs w:val="22"/>
        </w:rPr>
      </w:pPr>
      <w:r w:rsidRPr="00B87E84">
        <w:rPr>
          <w:sz w:val="22"/>
          <w:szCs w:val="22"/>
        </w:rPr>
        <w:t>Public Comment on Non-Agenda Items</w:t>
      </w:r>
    </w:p>
    <w:p w14:paraId="1DDA2832" w14:textId="3A9582E8" w:rsidR="00BA12C9" w:rsidRPr="00B87E84" w:rsidRDefault="00EE0A2C" w:rsidP="00774FFB">
      <w:pPr>
        <w:ind w:left="720"/>
      </w:pPr>
      <w:r w:rsidRPr="00B87E84">
        <w:t xml:space="preserve">No public comments were made. </w:t>
      </w:r>
    </w:p>
    <w:p w14:paraId="4B0AFDCC" w14:textId="683819D3" w:rsidR="00BA12C9" w:rsidRPr="00B87E84" w:rsidRDefault="00BA12C9" w:rsidP="000F6A3A">
      <w:pPr>
        <w:pStyle w:val="Heading1"/>
        <w:rPr>
          <w:sz w:val="22"/>
          <w:szCs w:val="22"/>
        </w:rPr>
      </w:pPr>
      <w:r w:rsidRPr="00B87E84">
        <w:rPr>
          <w:sz w:val="22"/>
          <w:szCs w:val="22"/>
        </w:rPr>
        <w:t>Report on District 2021 Election</w:t>
      </w:r>
    </w:p>
    <w:p w14:paraId="4B43A35C" w14:textId="298665F6" w:rsidR="001C0A83" w:rsidRPr="00B87E84" w:rsidRDefault="00717FC3" w:rsidP="00774FFB">
      <w:pPr>
        <w:ind w:left="720"/>
      </w:pPr>
      <w:r w:rsidRPr="00B87E84">
        <w:t xml:space="preserve">There were four </w:t>
      </w:r>
      <w:r w:rsidR="00344200" w:rsidRPr="00B87E84">
        <w:t>candidates</w:t>
      </w:r>
      <w:r w:rsidRPr="00B87E84">
        <w:t xml:space="preserve"> for the two officer positions expiring at the end of December: Dan </w:t>
      </w:r>
      <w:r w:rsidR="007C7E33" w:rsidRPr="00B87E84">
        <w:t xml:space="preserve">Ramos, Ray Yeung, Rich Yeung, and Thomas Kane. The votes were </w:t>
      </w:r>
      <w:r w:rsidR="00344200" w:rsidRPr="00B87E84">
        <w:t>counted,</w:t>
      </w:r>
      <w:r w:rsidR="007C7E33" w:rsidRPr="00B87E84">
        <w:t xml:space="preserve"> and </w:t>
      </w:r>
      <w:r w:rsidRPr="00B87E84">
        <w:t>Dan Ramos and Ray Yeung</w:t>
      </w:r>
      <w:r w:rsidR="007C7E33" w:rsidRPr="00B87E84">
        <w:t xml:space="preserve"> won the officer elections. </w:t>
      </w:r>
    </w:p>
    <w:p w14:paraId="7FB76295" w14:textId="7EB585DF" w:rsidR="00BA12C9" w:rsidRPr="00B87E84" w:rsidRDefault="00BA12C9" w:rsidP="000F6A3A">
      <w:pPr>
        <w:pStyle w:val="Heading1"/>
        <w:rPr>
          <w:sz w:val="22"/>
          <w:szCs w:val="22"/>
        </w:rPr>
      </w:pPr>
      <w:r w:rsidRPr="00B87E84">
        <w:rPr>
          <w:sz w:val="22"/>
          <w:szCs w:val="22"/>
        </w:rPr>
        <w:t>Report on District Finances</w:t>
      </w:r>
    </w:p>
    <w:p w14:paraId="6F46C5BE" w14:textId="63A34472" w:rsidR="001C0A83" w:rsidRPr="00B87E84" w:rsidRDefault="001C0A83" w:rsidP="00344200">
      <w:pPr>
        <w:pStyle w:val="ListParagraph"/>
        <w:ind w:left="630" w:firstLine="0"/>
        <w:rPr>
          <w:u w:val="none"/>
        </w:rPr>
      </w:pPr>
      <w:r w:rsidRPr="00B87E84">
        <w:rPr>
          <w:u w:val="none"/>
        </w:rPr>
        <w:t>Dustin Dumars presented financial statements, including the receipt of FMAP funds and SAFCA reimbursement #7. Trustee Mattos will follow up on the 2019-2020 arrearage due from the State Lands Commission</w:t>
      </w:r>
      <w:r w:rsidR="00BA7146" w:rsidRPr="00B87E84">
        <w:rPr>
          <w:u w:val="none"/>
        </w:rPr>
        <w:t xml:space="preserve"> from the consolidation of RD 827</w:t>
      </w:r>
      <w:r w:rsidRPr="00B87E84">
        <w:rPr>
          <w:u w:val="none"/>
        </w:rPr>
        <w:t>.</w:t>
      </w:r>
      <w:r w:rsidR="00BA7146" w:rsidRPr="00B87E84">
        <w:rPr>
          <w:u w:val="none"/>
        </w:rPr>
        <w:t xml:space="preserve"> The State Lands Commission has been presented with the LAFCO documents showing the consolidation of RD 827 with RD 537.</w:t>
      </w:r>
    </w:p>
    <w:p w14:paraId="037AB1EF" w14:textId="6F253585" w:rsidR="001C0A83" w:rsidRDefault="001C0A83" w:rsidP="00BA7146">
      <w:pPr>
        <w:pStyle w:val="ListParagraph"/>
        <w:ind w:left="630" w:firstLine="0"/>
        <w:rPr>
          <w:u w:val="none"/>
        </w:rPr>
      </w:pPr>
      <w:r w:rsidRPr="00B87E84">
        <w:rPr>
          <w:u w:val="none"/>
        </w:rPr>
        <w:t xml:space="preserve">Trustee Mattos proposed purchasing </w:t>
      </w:r>
      <w:r w:rsidR="00717FC3" w:rsidRPr="00B87E84">
        <w:rPr>
          <w:u w:val="none"/>
        </w:rPr>
        <w:t xml:space="preserve">herbicides with the remaining FMAP funds. Trustee Dan </w:t>
      </w:r>
      <w:r w:rsidR="00717FC3" w:rsidRPr="00B87E84">
        <w:rPr>
          <w:u w:val="none"/>
        </w:rPr>
        <w:lastRenderedPageBreak/>
        <w:t>Ramos made the motion, Trustee Yeung seconded, and the motion carried 4-0-1.</w:t>
      </w:r>
    </w:p>
    <w:p w14:paraId="01831B24" w14:textId="77777777" w:rsidR="00357D25" w:rsidRPr="00B87E84" w:rsidRDefault="00357D25" w:rsidP="00BA7146">
      <w:pPr>
        <w:pStyle w:val="ListParagraph"/>
        <w:ind w:left="630" w:firstLine="0"/>
        <w:rPr>
          <w:u w:val="none"/>
        </w:rPr>
      </w:pPr>
    </w:p>
    <w:p w14:paraId="127B5790" w14:textId="75405BDF" w:rsidR="0051347A" w:rsidRPr="00B87E84" w:rsidRDefault="0051347A" w:rsidP="0051347A">
      <w:pPr>
        <w:ind w:left="0"/>
        <w:rPr>
          <w:b/>
        </w:rPr>
      </w:pPr>
      <w:r w:rsidRPr="00B87E84">
        <w:rPr>
          <w:b/>
        </w:rPr>
        <w:t>District Business/Action Items</w:t>
      </w:r>
    </w:p>
    <w:p w14:paraId="3D4C33DE" w14:textId="0070035A" w:rsidR="00BA12C9" w:rsidRPr="00B87E84" w:rsidRDefault="00BA12C9" w:rsidP="000F6A3A">
      <w:pPr>
        <w:pStyle w:val="Heading1"/>
        <w:rPr>
          <w:sz w:val="22"/>
          <w:szCs w:val="22"/>
        </w:rPr>
      </w:pPr>
      <w:r w:rsidRPr="00B87E84">
        <w:rPr>
          <w:sz w:val="22"/>
          <w:szCs w:val="22"/>
        </w:rPr>
        <w:t xml:space="preserve">Engineers Report and Updates (MBK): </w:t>
      </w:r>
    </w:p>
    <w:p w14:paraId="2F6EB2C0" w14:textId="3AB560A8" w:rsidR="00BA12C9" w:rsidRPr="00B87E84" w:rsidRDefault="00BA12C9" w:rsidP="000F6A3A">
      <w:pPr>
        <w:pStyle w:val="ListParagraph"/>
        <w:numPr>
          <w:ilvl w:val="1"/>
          <w:numId w:val="12"/>
        </w:numPr>
      </w:pPr>
      <w:r w:rsidRPr="00B87E84">
        <w:t>Lower Elkhorn Setback Levee Update</w:t>
      </w:r>
    </w:p>
    <w:p w14:paraId="5B49E884" w14:textId="772A8B2D" w:rsidR="00906BCE" w:rsidRPr="00B87E84" w:rsidRDefault="00906BCE" w:rsidP="00906BCE">
      <w:pPr>
        <w:ind w:left="1620"/>
      </w:pPr>
      <w:r w:rsidRPr="00B87E84">
        <w:t xml:space="preserve">Construction is proceeding and will continue. Ms. Anderson reported that </w:t>
      </w:r>
      <w:r w:rsidR="00806B4B" w:rsidRPr="00B87E84">
        <w:t xml:space="preserve">the old levee will not be degraded until the new levee is Certified, at which time the levee will be turned over to the District. </w:t>
      </w:r>
    </w:p>
    <w:p w14:paraId="5D85D436" w14:textId="0214390A" w:rsidR="007F38E5" w:rsidRPr="00B87E84" w:rsidRDefault="00BA12C9" w:rsidP="000F6A3A">
      <w:pPr>
        <w:pStyle w:val="ListParagraph"/>
        <w:numPr>
          <w:ilvl w:val="1"/>
          <w:numId w:val="12"/>
        </w:numPr>
      </w:pPr>
      <w:r w:rsidRPr="00B87E84">
        <w:t>Pump Station Update</w:t>
      </w:r>
    </w:p>
    <w:p w14:paraId="5CDCF5E5" w14:textId="6ABE79A0" w:rsidR="00906BCE" w:rsidRPr="00B87E84" w:rsidRDefault="00906BCE" w:rsidP="00906BCE">
      <w:pPr>
        <w:ind w:left="1620"/>
      </w:pPr>
      <w:r w:rsidRPr="00B87E84">
        <w:t xml:space="preserve">Contractors have made progress on the pump station and construction will continue unless the weather gets too wet. The original plan was to have </w:t>
      </w:r>
      <w:proofErr w:type="spellStart"/>
      <w:r w:rsidRPr="00B87E84">
        <w:t>Forgen</w:t>
      </w:r>
      <w:proofErr w:type="spellEnd"/>
      <w:r w:rsidRPr="00B87E84">
        <w:t xml:space="preserve"> install the pipe extensions, but DWR may contract the work to GSE who is also doing the pumpstation work. </w:t>
      </w:r>
    </w:p>
    <w:p w14:paraId="67283908" w14:textId="48E8DCA1" w:rsidR="00EE0A2C" w:rsidRPr="00B87E84" w:rsidRDefault="00EE0A2C" w:rsidP="000F6A3A">
      <w:pPr>
        <w:pStyle w:val="ListParagraph"/>
        <w:numPr>
          <w:ilvl w:val="1"/>
          <w:numId w:val="12"/>
        </w:numPr>
        <w:adjustRightInd w:val="0"/>
      </w:pPr>
      <w:r w:rsidRPr="00B87E84">
        <w:t>Interior Drainage Ditch Update</w:t>
      </w:r>
    </w:p>
    <w:p w14:paraId="2864E8CD" w14:textId="1D19DD95" w:rsidR="00806B4B" w:rsidRPr="00B87E84" w:rsidRDefault="00806B4B" w:rsidP="00806B4B">
      <w:pPr>
        <w:ind w:left="1620"/>
      </w:pPr>
      <w:r w:rsidRPr="00B87E84">
        <w:t xml:space="preserve">The drainage ditch is wrapped up. There was some </w:t>
      </w:r>
      <w:proofErr w:type="spellStart"/>
      <w:r w:rsidRPr="00B87E84">
        <w:t>ri</w:t>
      </w:r>
      <w:r w:rsidR="006D428B">
        <w:t>l</w:t>
      </w:r>
      <w:r w:rsidRPr="00B87E84">
        <w:t>ling</w:t>
      </w:r>
      <w:proofErr w:type="spellEnd"/>
      <w:r w:rsidRPr="00B87E84">
        <w:t xml:space="preserve"> from the rains, but that has been fixed and the slopes have been hydroseeded. </w:t>
      </w:r>
    </w:p>
    <w:p w14:paraId="0D20E677" w14:textId="362A3A67" w:rsidR="00EE0A2C" w:rsidRPr="00B87E84" w:rsidRDefault="00EE0A2C" w:rsidP="00EE0A2C">
      <w:pPr>
        <w:pStyle w:val="ListParagraph"/>
        <w:numPr>
          <w:ilvl w:val="2"/>
          <w:numId w:val="14"/>
        </w:numPr>
        <w:adjustRightInd w:val="0"/>
        <w:spacing w:before="0"/>
      </w:pPr>
      <w:r w:rsidRPr="00B87E84">
        <w:t>Detention Basin Management</w:t>
      </w:r>
    </w:p>
    <w:p w14:paraId="0D0F6168" w14:textId="53E12F7C" w:rsidR="00806B4B" w:rsidRPr="00B87E84" w:rsidRDefault="00806B4B" w:rsidP="00806B4B">
      <w:pPr>
        <w:ind w:left="2160"/>
      </w:pPr>
      <w:r w:rsidRPr="00B87E84">
        <w:t>DWR is still considering turning over the management of the detention basin to the District. Trustee Mattos inquired about an interim agreement so the District can manage the vegetation in the meantime.</w:t>
      </w:r>
      <w:r w:rsidR="008A3DBA" w:rsidRPr="00B87E84">
        <w:t xml:space="preserve"> Ms. Anderson will reach out to DWR regarding a temporary agreement.</w:t>
      </w:r>
    </w:p>
    <w:p w14:paraId="42360EB0" w14:textId="00E778C0" w:rsidR="00EE0A2C" w:rsidRPr="00B87E84" w:rsidRDefault="00EE0A2C" w:rsidP="0051347A">
      <w:pPr>
        <w:pStyle w:val="ListParagraph"/>
        <w:numPr>
          <w:ilvl w:val="1"/>
          <w:numId w:val="12"/>
        </w:numPr>
        <w:adjustRightInd w:val="0"/>
      </w:pPr>
      <w:r w:rsidRPr="00B87E84">
        <w:t>CAMU Update</w:t>
      </w:r>
    </w:p>
    <w:p w14:paraId="4B1002EA" w14:textId="1032003C" w:rsidR="008A3DBA" w:rsidRPr="00B87E84" w:rsidRDefault="008A3DBA" w:rsidP="003831D9">
      <w:pPr>
        <w:ind w:left="1620"/>
      </w:pPr>
      <w:r w:rsidRPr="00B87E84">
        <w:t>Ms. Anderson reported PG&amp;E</w:t>
      </w:r>
      <w:r w:rsidR="006D428B">
        <w:t xml:space="preserve"> requested updated plans</w:t>
      </w:r>
      <w:r w:rsidRPr="00B87E84">
        <w:t>.</w:t>
      </w:r>
    </w:p>
    <w:p w14:paraId="07A64C9A" w14:textId="188C3532" w:rsidR="00887D03" w:rsidRPr="00B87E84" w:rsidRDefault="00887D03" w:rsidP="00887D03">
      <w:pPr>
        <w:ind w:left="1620"/>
      </w:pPr>
      <w:r w:rsidRPr="00B87E84">
        <w:t>Mr. Rich Yeung inquired about the current state of drainage. Ms. Anderson reported that</w:t>
      </w:r>
      <w:r w:rsidR="006D428B">
        <w:t xml:space="preserve"> </w:t>
      </w:r>
      <w:proofErr w:type="spellStart"/>
      <w:r w:rsidR="006D428B">
        <w:t>Forgen</w:t>
      </w:r>
      <w:proofErr w:type="spellEnd"/>
      <w:r w:rsidR="006D428B">
        <w:t xml:space="preserve"> is required to provide the same pumping capacity, if needed, as the 3 pumps can provide. </w:t>
      </w:r>
      <w:r w:rsidRPr="00B87E84">
        <w:t xml:space="preserve"> </w:t>
      </w:r>
      <w:r w:rsidR="006D428B">
        <w:t xml:space="preserve">She will follow-up with DWR to confirm </w:t>
      </w:r>
      <w:proofErr w:type="spellStart"/>
      <w:r w:rsidR="006D428B">
        <w:t>Forgen</w:t>
      </w:r>
      <w:proofErr w:type="spellEnd"/>
      <w:r w:rsidR="006D428B">
        <w:t xml:space="preserve"> has a plan in place should the rains increase.</w:t>
      </w:r>
    </w:p>
    <w:p w14:paraId="15A7486D" w14:textId="77777777" w:rsidR="00AB7ECD" w:rsidRPr="00B87E84" w:rsidRDefault="00887D03" w:rsidP="00887D03">
      <w:pPr>
        <w:ind w:left="1620"/>
      </w:pPr>
      <w:r w:rsidRPr="00B87E84">
        <w:t>Ms. Anderson also reported that MBK is preparing a letter of justification regarding the cost of the Corporation Yard. Trustee Dan Ramos mentioned that the District did not propose or design the Corporation Yard building, but offered the Board’s assistance with the</w:t>
      </w:r>
      <w:r w:rsidR="00AB7ECD" w:rsidRPr="00B87E84">
        <w:t xml:space="preserve"> letter, stating the District appreciates the project and is conscientious of budget concerns and wouldn’t want to waste any funds</w:t>
      </w:r>
      <w:r w:rsidRPr="00B87E84">
        <w:t xml:space="preserve">. </w:t>
      </w:r>
    </w:p>
    <w:p w14:paraId="66AA4819" w14:textId="2E15CEB2" w:rsidR="00887D03" w:rsidRPr="00B87E84" w:rsidRDefault="00887D03" w:rsidP="00887D03">
      <w:pPr>
        <w:ind w:left="1620"/>
      </w:pPr>
      <w:r w:rsidRPr="00B87E84">
        <w:t xml:space="preserve">Trustee Mattos requested confirmation that the water tank and associated cost are required. Mr. Rich Yeung confirmed that Yolo County and the Fire Chief require the Corp Yard to have fire suppression capability. </w:t>
      </w:r>
    </w:p>
    <w:p w14:paraId="4BB8E046" w14:textId="67B033E6" w:rsidR="004C7010" w:rsidRPr="00B87E84" w:rsidRDefault="004C7010" w:rsidP="004C7010">
      <w:pPr>
        <w:pStyle w:val="ListParagraph"/>
        <w:numPr>
          <w:ilvl w:val="1"/>
          <w:numId w:val="12"/>
        </w:numPr>
      </w:pPr>
      <w:r w:rsidRPr="00B87E84">
        <w:t>FMAP Update</w:t>
      </w:r>
    </w:p>
    <w:p w14:paraId="6DC3F23E" w14:textId="4A5C7879" w:rsidR="004C7010" w:rsidRPr="00B87E84" w:rsidRDefault="004C7010" w:rsidP="004C7010">
      <w:pPr>
        <w:ind w:left="1620"/>
      </w:pPr>
      <w:r w:rsidRPr="00B87E84">
        <w:t>Ms. Anderson reported the SWIF for RD 537 is almost complete, and that once the SWIF is complete, any remaining funds might be able to be moved</w:t>
      </w:r>
      <w:r w:rsidR="00BE3FF6">
        <w:t xml:space="preserve"> to other tasks such as O&amp;M</w:t>
      </w:r>
      <w:r w:rsidRPr="00B87E84">
        <w:t xml:space="preserve">. Ms. Anderson will update the work plan and request to move the funds within the FMAP budget after the SWIF is completed. </w:t>
      </w:r>
    </w:p>
    <w:p w14:paraId="10938D4E" w14:textId="61ECE36C" w:rsidR="004C7010" w:rsidRPr="00B87E84" w:rsidRDefault="00701B33" w:rsidP="004C7010">
      <w:pPr>
        <w:ind w:left="1620"/>
      </w:pPr>
      <w:r w:rsidRPr="00B87E84">
        <w:t xml:space="preserve">Regarding SWIF compliance, </w:t>
      </w:r>
      <w:r w:rsidR="004C7010" w:rsidRPr="00B87E84">
        <w:t xml:space="preserve">Trustee Mattos asked if Ms. Anderson would attend a meeting </w:t>
      </w:r>
      <w:r w:rsidRPr="00B87E84">
        <w:t>and assist the District in explaining permit compliance to landowners</w:t>
      </w:r>
      <w:r w:rsidR="003919CE" w:rsidRPr="00B87E84">
        <w:t>.</w:t>
      </w:r>
      <w:r w:rsidRPr="00B87E84">
        <w:t xml:space="preserve"> Ms. Anderson agreed</w:t>
      </w:r>
      <w:r w:rsidR="00810983" w:rsidRPr="00B87E84">
        <w:t xml:space="preserve"> and inquired about the District’s preferred strategy</w:t>
      </w:r>
      <w:r w:rsidR="003919CE" w:rsidRPr="00B87E84">
        <w:t xml:space="preserve"> regarding enforcement action with the CVFPB and assisting landowners with the permit process</w:t>
      </w:r>
      <w:r w:rsidRPr="00B87E84">
        <w:t xml:space="preserve">. Trustee Mattos says the District will </w:t>
      </w:r>
      <w:r w:rsidR="003919CE" w:rsidRPr="00B87E84">
        <w:t xml:space="preserve">facilitate a meeting and </w:t>
      </w:r>
      <w:r w:rsidRPr="00B87E84">
        <w:t xml:space="preserve">send notices to invite the landowners after the holiday season. </w:t>
      </w:r>
      <w:r w:rsidR="00810983" w:rsidRPr="00B87E84">
        <w:t xml:space="preserve">He stated that working with landowners and </w:t>
      </w:r>
      <w:r w:rsidR="00810983" w:rsidRPr="00B87E84">
        <w:lastRenderedPageBreak/>
        <w:t xml:space="preserve">educating them about the effort needed to bring </w:t>
      </w:r>
      <w:r w:rsidR="003919CE" w:rsidRPr="00B87E84">
        <w:t>their</w:t>
      </w:r>
      <w:r w:rsidR="00810983" w:rsidRPr="00B87E84">
        <w:t xml:space="preserve"> encroachments into required compliance</w:t>
      </w:r>
      <w:r w:rsidR="003919CE" w:rsidRPr="00B87E84">
        <w:t xml:space="preserve"> is the best way to proceed</w:t>
      </w:r>
      <w:r w:rsidR="00810983" w:rsidRPr="00B87E84">
        <w:t>. Mr. Rich Yeung offered the firehouse as a</w:t>
      </w:r>
      <w:r w:rsidR="003919CE" w:rsidRPr="00B87E84">
        <w:t xml:space="preserve"> </w:t>
      </w:r>
      <w:r w:rsidR="00810983" w:rsidRPr="00B87E84">
        <w:t>location for the meeting.</w:t>
      </w:r>
      <w:r w:rsidR="005402A4" w:rsidRPr="00B87E84">
        <w:t xml:space="preserve"> Trustee Dan Ramos suggested working with landowners in groups to save costs on inspections. Ms. Anderson suggested identifying Unacceptable encroachment locations prior to the meeting in the case that encroachment owners already have inspection reports or performed corrective actions. </w:t>
      </w:r>
    </w:p>
    <w:p w14:paraId="23ACBFB0" w14:textId="761437DB" w:rsidR="00EE0A2C" w:rsidRPr="00B87E84" w:rsidRDefault="00EE0A2C" w:rsidP="0051347A">
      <w:pPr>
        <w:pStyle w:val="Heading1"/>
        <w:rPr>
          <w:sz w:val="22"/>
          <w:szCs w:val="22"/>
        </w:rPr>
      </w:pPr>
      <w:r w:rsidRPr="00B87E84">
        <w:rPr>
          <w:sz w:val="22"/>
          <w:szCs w:val="22"/>
        </w:rPr>
        <w:t xml:space="preserve">Review and consider acceptance of drainage easement </w:t>
      </w:r>
    </w:p>
    <w:p w14:paraId="00AFC3C6" w14:textId="3D53F11E" w:rsidR="006C1760" w:rsidRPr="00B87E84" w:rsidRDefault="006C1760" w:rsidP="006C1760">
      <w:r w:rsidRPr="00B87E84">
        <w:t>Ms. Smith presented the revised easement form and reported that once the easement is formally accepted by the Board, it can be signed. Trustee Mattos made a motion to accept the easement</w:t>
      </w:r>
      <w:r w:rsidR="00344200" w:rsidRPr="00B87E84">
        <w:t>. Trustee Dan Ramos abstained from voting. Trustee Ray Yeung seconded</w:t>
      </w:r>
      <w:r w:rsidR="005402A4" w:rsidRPr="00B87E84">
        <w:t>,</w:t>
      </w:r>
      <w:r w:rsidR="00344200" w:rsidRPr="00B87E84">
        <w:t xml:space="preserve"> and the motion carried </w:t>
      </w:r>
      <w:r w:rsidR="00BE3FF6">
        <w:t>4</w:t>
      </w:r>
      <w:r w:rsidR="00344200" w:rsidRPr="00B87E84">
        <w:t>-0-1.</w:t>
      </w:r>
    </w:p>
    <w:p w14:paraId="35428F71" w14:textId="2FE28D1B" w:rsidR="00EE0A2C" w:rsidRPr="00B87E84" w:rsidRDefault="00EE0A2C" w:rsidP="0051347A">
      <w:pPr>
        <w:pStyle w:val="Heading1"/>
        <w:rPr>
          <w:sz w:val="22"/>
          <w:szCs w:val="22"/>
        </w:rPr>
      </w:pPr>
      <w:r w:rsidRPr="00B87E84">
        <w:rPr>
          <w:sz w:val="22"/>
          <w:szCs w:val="22"/>
        </w:rPr>
        <w:t>WSAFCA Update</w:t>
      </w:r>
    </w:p>
    <w:p w14:paraId="214C1CC7" w14:textId="05EB9099" w:rsidR="006C1760" w:rsidRPr="00B87E84" w:rsidRDefault="006C1760" w:rsidP="006C1760">
      <w:r w:rsidRPr="00B87E84">
        <w:t xml:space="preserve">Trustee Tom Ramos reported that Congress has passed the bipartisan infrastructure bill containing funding for flood related projects for the Army Corps of Engineers. The Corps is working </w:t>
      </w:r>
      <w:r w:rsidR="00344200" w:rsidRPr="00B87E84">
        <w:t>on a</w:t>
      </w:r>
      <w:r w:rsidRPr="00B87E84">
        <w:t xml:space="preserve"> flood plan budget with the potential for funds for new construction projects.</w:t>
      </w:r>
    </w:p>
    <w:p w14:paraId="5585A6FC" w14:textId="0B91CA9A" w:rsidR="00EE0A2C" w:rsidRPr="00B87E84" w:rsidRDefault="00EE0A2C" w:rsidP="0051347A">
      <w:pPr>
        <w:pStyle w:val="Heading1"/>
        <w:rPr>
          <w:sz w:val="22"/>
          <w:szCs w:val="22"/>
        </w:rPr>
      </w:pPr>
      <w:r w:rsidRPr="00B87E84">
        <w:rPr>
          <w:sz w:val="22"/>
          <w:szCs w:val="22"/>
        </w:rPr>
        <w:t xml:space="preserve">Discussion &amp; </w:t>
      </w:r>
      <w:r w:rsidR="00BE3FF6">
        <w:rPr>
          <w:sz w:val="22"/>
          <w:szCs w:val="22"/>
        </w:rPr>
        <w:t>A</w:t>
      </w:r>
      <w:r w:rsidRPr="00B87E84">
        <w:rPr>
          <w:sz w:val="22"/>
          <w:szCs w:val="22"/>
        </w:rPr>
        <w:t xml:space="preserve">ction </w:t>
      </w:r>
      <w:r w:rsidR="00BE3FF6">
        <w:rPr>
          <w:sz w:val="22"/>
          <w:szCs w:val="22"/>
        </w:rPr>
        <w:t>R</w:t>
      </w:r>
      <w:r w:rsidRPr="00B87E84">
        <w:rPr>
          <w:sz w:val="22"/>
          <w:szCs w:val="22"/>
        </w:rPr>
        <w:t>elated to Vegetation Contract</w:t>
      </w:r>
    </w:p>
    <w:p w14:paraId="0363EF96" w14:textId="39A3AA75" w:rsidR="00EE0A2C" w:rsidRPr="00B87E84" w:rsidRDefault="00DD6B53" w:rsidP="00DD6B53">
      <w:r w:rsidRPr="00B87E84">
        <w:t>Trustee Dan Ramos reported a</w:t>
      </w:r>
      <w:r w:rsidR="00BE3FF6">
        <w:t xml:space="preserve"> DWR</w:t>
      </w:r>
      <w:r w:rsidRPr="00B87E84">
        <w:t xml:space="preserve"> site located in the former RD 827 area. The area is overgrown and requires significant vegetation control. Ms. Anderson reported that DWR is responsible for maintenance for the site, and that FMAP or other funding should be used to perform the wor</w:t>
      </w:r>
      <w:r w:rsidR="00BE3FF6">
        <w:t>k.  T</w:t>
      </w:r>
      <w:r w:rsidRPr="00B87E84">
        <w:t xml:space="preserve">he </w:t>
      </w:r>
      <w:r w:rsidR="00BE3FF6">
        <w:t xml:space="preserve">vegetation maintenance portion of the </w:t>
      </w:r>
      <w:r w:rsidRPr="00B87E84">
        <w:t xml:space="preserve">work will </w:t>
      </w:r>
      <w:r w:rsidR="00BE3FF6">
        <w:t xml:space="preserve">exceed $25,000 and will </w:t>
      </w:r>
      <w:r w:rsidRPr="00B87E84">
        <w:t xml:space="preserve">need to bid, it would have to take place next fiscal year. Ms. Anderson will follow up with DWR regarding the FMAP funding for next </w:t>
      </w:r>
      <w:r w:rsidR="00BE3FF6" w:rsidRPr="00B87E84">
        <w:t>year and</w:t>
      </w:r>
      <w:r w:rsidRPr="00B87E84">
        <w:t xml:space="preserve"> includ</w:t>
      </w:r>
      <w:r w:rsidR="00774FFB" w:rsidRPr="00B87E84">
        <w:t>e</w:t>
      </w:r>
      <w:r w:rsidRPr="00B87E84">
        <w:t xml:space="preserve"> that additional effort in the work plan for the upcoming fiscal year.</w:t>
      </w:r>
    </w:p>
    <w:p w14:paraId="2BEAFF65" w14:textId="64501765" w:rsidR="00EE0A2C" w:rsidRPr="00B87E84" w:rsidRDefault="00EE0A2C" w:rsidP="0051347A">
      <w:pPr>
        <w:pStyle w:val="ListParagraph"/>
        <w:ind w:left="0" w:firstLine="0"/>
        <w:rPr>
          <w:b/>
          <w:u w:val="none"/>
        </w:rPr>
      </w:pPr>
      <w:r w:rsidRPr="00B87E84">
        <w:rPr>
          <w:b/>
          <w:u w:val="none"/>
        </w:rPr>
        <w:t>Informational Items</w:t>
      </w:r>
    </w:p>
    <w:p w14:paraId="71549E7B" w14:textId="7E6A3080" w:rsidR="00EE0A2C" w:rsidRPr="00B87E84" w:rsidRDefault="00EE0A2C" w:rsidP="0051347A">
      <w:pPr>
        <w:pStyle w:val="Heading1"/>
        <w:rPr>
          <w:sz w:val="22"/>
          <w:szCs w:val="22"/>
        </w:rPr>
      </w:pPr>
      <w:r w:rsidRPr="00B87E84">
        <w:rPr>
          <w:sz w:val="22"/>
          <w:szCs w:val="22"/>
        </w:rPr>
        <w:t>Update on Oroville Lawsuit Subpoena</w:t>
      </w:r>
    </w:p>
    <w:p w14:paraId="4AD3AB37" w14:textId="5769C230" w:rsidR="0016055B" w:rsidRPr="00B87E84" w:rsidRDefault="0016055B" w:rsidP="0016055B">
      <w:r w:rsidRPr="00B87E84">
        <w:t xml:space="preserve">Ms. Smith reported </w:t>
      </w:r>
      <w:r w:rsidR="00DD6B53" w:rsidRPr="00B87E84">
        <w:t>the lawsuit is in settlement discussions, but there are no action items for the District.</w:t>
      </w:r>
    </w:p>
    <w:p w14:paraId="5650B7E3" w14:textId="0F4B9EC1" w:rsidR="00EE0A2C" w:rsidRPr="00B87E84" w:rsidRDefault="00EE0A2C" w:rsidP="0051347A">
      <w:pPr>
        <w:pStyle w:val="Heading1"/>
        <w:rPr>
          <w:sz w:val="22"/>
          <w:szCs w:val="22"/>
        </w:rPr>
      </w:pPr>
      <w:r w:rsidRPr="00B87E84">
        <w:rPr>
          <w:sz w:val="22"/>
          <w:szCs w:val="22"/>
        </w:rPr>
        <w:t xml:space="preserve">Board member training reminders </w:t>
      </w:r>
    </w:p>
    <w:p w14:paraId="63161A7E" w14:textId="31DBFBE4" w:rsidR="00DD6B53" w:rsidRPr="00B87E84" w:rsidRDefault="00DD6B53" w:rsidP="00DD6B53">
      <w:r w:rsidRPr="00B87E84">
        <w:t xml:space="preserve">Ms. Smith listed the trainings the Board officers are required to complete every two years: Form 700, ethics, and harassment prevention training. Ms. Smith will send links for the online trainings for these items to the Board members. </w:t>
      </w:r>
    </w:p>
    <w:p w14:paraId="71AB6C2F" w14:textId="688C3878" w:rsidR="00EE0A2C" w:rsidRPr="00B87E84" w:rsidRDefault="00EE0A2C" w:rsidP="0051347A">
      <w:pPr>
        <w:pStyle w:val="Heading1"/>
        <w:rPr>
          <w:sz w:val="22"/>
          <w:szCs w:val="22"/>
        </w:rPr>
      </w:pPr>
      <w:r w:rsidRPr="00B87E84">
        <w:rPr>
          <w:sz w:val="22"/>
          <w:szCs w:val="22"/>
        </w:rPr>
        <w:t>Manager’s Report</w:t>
      </w:r>
    </w:p>
    <w:p w14:paraId="665F5119" w14:textId="7C5F7940" w:rsidR="00717FC3" w:rsidRPr="00B87E84" w:rsidRDefault="007C7E33" w:rsidP="00717FC3">
      <w:r w:rsidRPr="00B87E84">
        <w:t>Manager Lang reported that that the PGE bills that might have been submitted for reimbursement had there been significant overage, were very similar to previous bills, and currently there is no need to submit any overage for reimbursement.</w:t>
      </w:r>
    </w:p>
    <w:p w14:paraId="75BB9943" w14:textId="25C98D20" w:rsidR="007C7E33" w:rsidRPr="00B87E84" w:rsidRDefault="00A800C3" w:rsidP="00717FC3">
      <w:r w:rsidRPr="00B87E84">
        <w:t xml:space="preserve">Mr. </w:t>
      </w:r>
      <w:r w:rsidR="00D005D4" w:rsidRPr="00B87E84">
        <w:t xml:space="preserve">Lang </w:t>
      </w:r>
      <w:r w:rsidRPr="00B87E84">
        <w:t xml:space="preserve">received a quote from Emerald Site Services for removal of the </w:t>
      </w:r>
      <w:r w:rsidR="00D005D4" w:rsidRPr="00B87E84">
        <w:t xml:space="preserve">large tree </w:t>
      </w:r>
      <w:r w:rsidRPr="00B87E84">
        <w:t xml:space="preserve">that </w:t>
      </w:r>
      <w:r w:rsidR="00D005D4" w:rsidRPr="00B87E84">
        <w:t>had fallen on the south river road. Trustee Mattos suggested getting a second quote from David Cox, in addition to the one from Emerald Site Services for the removal of the downed tree and debris</w:t>
      </w:r>
      <w:r w:rsidR="0051707D" w:rsidRPr="00B87E84">
        <w:t xml:space="preserve"> scattered on both sides of the river road</w:t>
      </w:r>
      <w:r w:rsidR="00D005D4" w:rsidRPr="00B87E84">
        <w:t xml:space="preserve">. </w:t>
      </w:r>
    </w:p>
    <w:p w14:paraId="7461F312" w14:textId="24CB071A" w:rsidR="007C7E33" w:rsidRPr="00B87E84" w:rsidRDefault="0051707D" w:rsidP="00717FC3">
      <w:r w:rsidRPr="00B87E84">
        <w:t xml:space="preserve">Delivery of the shipping container from Yolo County is still pending. The District still has some flood fight supplies in storage. </w:t>
      </w:r>
    </w:p>
    <w:p w14:paraId="1BDC2606" w14:textId="5B63DE45" w:rsidR="0051707D" w:rsidRPr="00B87E84" w:rsidRDefault="0051707D" w:rsidP="00717FC3">
      <w:r w:rsidRPr="00B87E84">
        <w:t>Clearwater completed stump removal on the District’s levee.</w:t>
      </w:r>
    </w:p>
    <w:p w14:paraId="2152EB70" w14:textId="0985AAD3" w:rsidR="0051707D" w:rsidRPr="00B87E84" w:rsidRDefault="0051707D" w:rsidP="00717FC3">
      <w:r w:rsidRPr="00B87E84">
        <w:t xml:space="preserve">Mr. Lang </w:t>
      </w:r>
      <w:r w:rsidR="006C1760" w:rsidRPr="00B87E84">
        <w:t xml:space="preserve">presented the proposal from Chem-Weed for rodent control, which the Trustees found </w:t>
      </w:r>
      <w:r w:rsidR="006C1760" w:rsidRPr="00B87E84">
        <w:lastRenderedPageBreak/>
        <w:t xml:space="preserve">acceptable. </w:t>
      </w:r>
    </w:p>
    <w:p w14:paraId="5862366B" w14:textId="5F5B2534" w:rsidR="00EE0A2C" w:rsidRPr="00B87E84" w:rsidRDefault="00EE0A2C" w:rsidP="0051347A">
      <w:pPr>
        <w:pStyle w:val="Heading1"/>
        <w:rPr>
          <w:sz w:val="22"/>
          <w:szCs w:val="22"/>
        </w:rPr>
      </w:pPr>
      <w:r w:rsidRPr="00B87E84">
        <w:rPr>
          <w:sz w:val="22"/>
          <w:szCs w:val="22"/>
        </w:rPr>
        <w:t>Additional informational items/Trustee comments</w:t>
      </w:r>
    </w:p>
    <w:p w14:paraId="46AF31C1" w14:textId="4F12C1B2" w:rsidR="00DD6B53" w:rsidRPr="00B87E84" w:rsidRDefault="00DD6B53" w:rsidP="00DD6B53">
      <w:r w:rsidRPr="00B87E84">
        <w:t>Ms. Smith suggested preparing an inventory of easements for the District</w:t>
      </w:r>
      <w:r w:rsidR="00774FFB" w:rsidRPr="00B87E84">
        <w:t xml:space="preserve"> with Ms. Anderson, in order</w:t>
      </w:r>
      <w:r w:rsidRPr="00B87E84">
        <w:t xml:space="preserve"> to identify gaps and have easements transferred if necessary. </w:t>
      </w:r>
    </w:p>
    <w:p w14:paraId="4ACE7DB6" w14:textId="77777777" w:rsidR="00EE0A2C" w:rsidRPr="00B87E84" w:rsidRDefault="00EE0A2C" w:rsidP="0051347A">
      <w:pPr>
        <w:pStyle w:val="Heading1"/>
        <w:rPr>
          <w:sz w:val="22"/>
          <w:szCs w:val="22"/>
        </w:rPr>
      </w:pPr>
      <w:r w:rsidRPr="00B87E84">
        <w:rPr>
          <w:sz w:val="22"/>
          <w:szCs w:val="22"/>
        </w:rPr>
        <w:t>Adjourn</w:t>
      </w:r>
    </w:p>
    <w:p w14:paraId="4B932611" w14:textId="27CFB868" w:rsidR="00EE0A2C" w:rsidRPr="00B87E84" w:rsidRDefault="00774FFB" w:rsidP="00BA12C9">
      <w:r w:rsidRPr="00B87E84">
        <w:t xml:space="preserve">Trustee Mattos adjourned the meeting at 11:00 a.m. </w:t>
      </w:r>
    </w:p>
    <w:sectPr w:rsidR="00EE0A2C" w:rsidRPr="00B87E84" w:rsidSect="003977CD">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9AE9" w14:textId="77777777" w:rsidR="00793E3F" w:rsidRDefault="00793E3F" w:rsidP="00ED4C52">
      <w:r>
        <w:separator/>
      </w:r>
    </w:p>
  </w:endnote>
  <w:endnote w:type="continuationSeparator" w:id="0">
    <w:p w14:paraId="2CEEE318" w14:textId="77777777" w:rsidR="00793E3F" w:rsidRDefault="00793E3F" w:rsidP="00ED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EBFA" w14:textId="77777777" w:rsidR="00D96D56" w:rsidRDefault="00D96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A774" w14:textId="77777777" w:rsidR="00D96D56" w:rsidRDefault="00D96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7678" w14:textId="77777777" w:rsidR="00D96D56" w:rsidRDefault="00D96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90A4" w14:textId="77777777" w:rsidR="00793E3F" w:rsidRDefault="00793E3F" w:rsidP="00ED4C52">
      <w:r>
        <w:separator/>
      </w:r>
    </w:p>
  </w:footnote>
  <w:footnote w:type="continuationSeparator" w:id="0">
    <w:p w14:paraId="0126B544" w14:textId="77777777" w:rsidR="00793E3F" w:rsidRDefault="00793E3F" w:rsidP="00ED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5FC6" w14:textId="77777777" w:rsidR="00D96D56" w:rsidRDefault="00D96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11020"/>
      <w:docPartObj>
        <w:docPartGallery w:val="Watermarks"/>
        <w:docPartUnique/>
      </w:docPartObj>
    </w:sdtPr>
    <w:sdtEndPr/>
    <w:sdtContent>
      <w:p w14:paraId="79F0DEFA" w14:textId="1AFA6846" w:rsidR="00D96D56" w:rsidRDefault="00BE3FF6">
        <w:pPr>
          <w:pStyle w:val="Header"/>
        </w:pPr>
        <w:r>
          <w:rPr>
            <w:noProof/>
          </w:rPr>
          <w:pict w14:anchorId="74D69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69C5" w14:textId="77777777" w:rsidR="00D96D56" w:rsidRDefault="00D96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89F"/>
    <w:multiLevelType w:val="hybridMultilevel"/>
    <w:tmpl w:val="2D1009BA"/>
    <w:lvl w:ilvl="0" w:tplc="0AC45D3A">
      <w:start w:val="3"/>
      <w:numFmt w:val="lowerLetter"/>
      <w:lvlText w:val="%1."/>
      <w:lvlJc w:val="left"/>
      <w:pPr>
        <w:ind w:left="137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0BE7"/>
    <w:multiLevelType w:val="hybridMultilevel"/>
    <w:tmpl w:val="08667B40"/>
    <w:lvl w:ilvl="0" w:tplc="32D0B3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CAE63E2"/>
    <w:multiLevelType w:val="hybridMultilevel"/>
    <w:tmpl w:val="3A16E154"/>
    <w:lvl w:ilvl="0" w:tplc="BD922420">
      <w:start w:val="9"/>
      <w:numFmt w:val="lowerLetter"/>
      <w:lvlText w:val="%1."/>
      <w:lvlJc w:val="left"/>
      <w:pPr>
        <w:ind w:left="1730" w:hanging="36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3" w15:restartNumberingAfterBreak="0">
    <w:nsid w:val="20E0698E"/>
    <w:multiLevelType w:val="hybridMultilevel"/>
    <w:tmpl w:val="7F3C97E2"/>
    <w:lvl w:ilvl="0" w:tplc="3EC22E06">
      <w:start w:val="1"/>
      <w:numFmt w:val="decimal"/>
      <w:lvlText w:val="%1."/>
      <w:lvlJc w:val="left"/>
      <w:pPr>
        <w:ind w:left="900" w:hanging="360"/>
      </w:pPr>
      <w:rPr>
        <w:rFonts w:ascii="Arial" w:eastAsia="Arial" w:hAnsi="Arial" w:cs="Arial" w:hint="default"/>
        <w:b w:val="0"/>
        <w:bCs w:val="0"/>
        <w:i w:val="0"/>
        <w:iCs w:val="0"/>
        <w:w w:val="100"/>
        <w:sz w:val="24"/>
        <w:szCs w:val="24"/>
      </w:rPr>
    </w:lvl>
    <w:lvl w:ilvl="1" w:tplc="FAF88F3A">
      <w:start w:val="1"/>
      <w:numFmt w:val="lowerLetter"/>
      <w:lvlText w:val="%2."/>
      <w:lvlJc w:val="left"/>
      <w:pPr>
        <w:ind w:left="1620" w:hanging="360"/>
      </w:pPr>
      <w:rPr>
        <w:rFonts w:ascii="Arial" w:eastAsia="Arial" w:hAnsi="Arial" w:cs="Arial" w:hint="default"/>
        <w:b w:val="0"/>
        <w:bCs w:val="0"/>
        <w:i w:val="0"/>
        <w:iCs w:val="0"/>
        <w:w w:val="100"/>
        <w:sz w:val="24"/>
        <w:szCs w:val="24"/>
      </w:rPr>
    </w:lvl>
    <w:lvl w:ilvl="2" w:tplc="33464A60">
      <w:start w:val="1"/>
      <w:numFmt w:val="lowerRoman"/>
      <w:lvlText w:val="%3."/>
      <w:lvlJc w:val="left"/>
      <w:pPr>
        <w:ind w:left="2340" w:hanging="300"/>
      </w:pPr>
      <w:rPr>
        <w:rFonts w:ascii="Arial" w:eastAsia="Arial" w:hAnsi="Arial" w:cs="Arial" w:hint="default"/>
        <w:b w:val="0"/>
        <w:bCs w:val="0"/>
        <w:i w:val="0"/>
        <w:iCs w:val="0"/>
        <w:spacing w:val="-1"/>
        <w:w w:val="100"/>
        <w:sz w:val="24"/>
        <w:szCs w:val="24"/>
      </w:rPr>
    </w:lvl>
    <w:lvl w:ilvl="3" w:tplc="A39E7AC8">
      <w:numFmt w:val="bullet"/>
      <w:lvlText w:val="•"/>
      <w:lvlJc w:val="left"/>
      <w:pPr>
        <w:ind w:left="3250" w:hanging="300"/>
      </w:pPr>
      <w:rPr>
        <w:rFonts w:hint="default"/>
      </w:rPr>
    </w:lvl>
    <w:lvl w:ilvl="4" w:tplc="BF9A2C3A">
      <w:numFmt w:val="bullet"/>
      <w:lvlText w:val="•"/>
      <w:lvlJc w:val="left"/>
      <w:pPr>
        <w:ind w:left="4160" w:hanging="300"/>
      </w:pPr>
      <w:rPr>
        <w:rFonts w:hint="default"/>
      </w:rPr>
    </w:lvl>
    <w:lvl w:ilvl="5" w:tplc="10DC2306">
      <w:numFmt w:val="bullet"/>
      <w:lvlText w:val="•"/>
      <w:lvlJc w:val="left"/>
      <w:pPr>
        <w:ind w:left="5070" w:hanging="300"/>
      </w:pPr>
      <w:rPr>
        <w:rFonts w:hint="default"/>
      </w:rPr>
    </w:lvl>
    <w:lvl w:ilvl="6" w:tplc="05E8E142">
      <w:numFmt w:val="bullet"/>
      <w:lvlText w:val="•"/>
      <w:lvlJc w:val="left"/>
      <w:pPr>
        <w:ind w:left="5980" w:hanging="300"/>
      </w:pPr>
      <w:rPr>
        <w:rFonts w:hint="default"/>
      </w:rPr>
    </w:lvl>
    <w:lvl w:ilvl="7" w:tplc="1DBC40AA">
      <w:numFmt w:val="bullet"/>
      <w:lvlText w:val="•"/>
      <w:lvlJc w:val="left"/>
      <w:pPr>
        <w:ind w:left="6890" w:hanging="300"/>
      </w:pPr>
      <w:rPr>
        <w:rFonts w:hint="default"/>
      </w:rPr>
    </w:lvl>
    <w:lvl w:ilvl="8" w:tplc="3398C3B2">
      <w:numFmt w:val="bullet"/>
      <w:lvlText w:val="•"/>
      <w:lvlJc w:val="left"/>
      <w:pPr>
        <w:ind w:left="7800" w:hanging="300"/>
      </w:pPr>
      <w:rPr>
        <w:rFonts w:hint="default"/>
      </w:rPr>
    </w:lvl>
  </w:abstractNum>
  <w:abstractNum w:abstractNumId="4" w15:restartNumberingAfterBreak="0">
    <w:nsid w:val="21A26CFC"/>
    <w:multiLevelType w:val="hybridMultilevel"/>
    <w:tmpl w:val="165AEFBC"/>
    <w:lvl w:ilvl="0" w:tplc="D65E8604">
      <w:start w:val="1"/>
      <w:numFmt w:val="decimal"/>
      <w:lvlText w:val="%1."/>
      <w:lvlJc w:val="left"/>
      <w:pPr>
        <w:ind w:left="460" w:hanging="360"/>
      </w:pPr>
      <w:rPr>
        <w:rFonts w:ascii="Arial" w:eastAsia="Arial" w:hAnsi="Arial" w:cs="Arial" w:hint="default"/>
        <w:spacing w:val="-1"/>
        <w:w w:val="100"/>
        <w:sz w:val="22"/>
        <w:szCs w:val="22"/>
        <w:lang w:val="en-US" w:eastAsia="en-US" w:bidi="ar-SA"/>
      </w:rPr>
    </w:lvl>
    <w:lvl w:ilvl="1" w:tplc="AD4AA64A">
      <w:start w:val="1"/>
      <w:numFmt w:val="lowerLetter"/>
      <w:lvlText w:val="%2."/>
      <w:lvlJc w:val="left"/>
      <w:pPr>
        <w:ind w:left="1370" w:hanging="360"/>
      </w:pPr>
      <w:rPr>
        <w:rFonts w:ascii="Arial" w:eastAsia="Arial" w:hAnsi="Arial" w:cs="Arial"/>
        <w:lang w:val="en-US" w:eastAsia="en-US" w:bidi="ar-SA"/>
      </w:rPr>
    </w:lvl>
    <w:lvl w:ilvl="2" w:tplc="14B240D0">
      <w:numFmt w:val="bullet"/>
      <w:lvlText w:val="•"/>
      <w:lvlJc w:val="left"/>
      <w:pPr>
        <w:ind w:left="2280" w:hanging="360"/>
      </w:pPr>
      <w:rPr>
        <w:rFonts w:hint="default"/>
        <w:lang w:val="en-US" w:eastAsia="en-US" w:bidi="ar-SA"/>
      </w:rPr>
    </w:lvl>
    <w:lvl w:ilvl="3" w:tplc="D8D02898">
      <w:numFmt w:val="bullet"/>
      <w:lvlText w:val="•"/>
      <w:lvlJc w:val="left"/>
      <w:pPr>
        <w:ind w:left="3190" w:hanging="360"/>
      </w:pPr>
      <w:rPr>
        <w:rFonts w:hint="default"/>
        <w:lang w:val="en-US" w:eastAsia="en-US" w:bidi="ar-SA"/>
      </w:rPr>
    </w:lvl>
    <w:lvl w:ilvl="4" w:tplc="9B48B026">
      <w:numFmt w:val="bullet"/>
      <w:lvlText w:val="•"/>
      <w:lvlJc w:val="left"/>
      <w:pPr>
        <w:ind w:left="4100" w:hanging="360"/>
      </w:pPr>
      <w:rPr>
        <w:rFonts w:hint="default"/>
        <w:lang w:val="en-US" w:eastAsia="en-US" w:bidi="ar-SA"/>
      </w:rPr>
    </w:lvl>
    <w:lvl w:ilvl="5" w:tplc="5748C7A2">
      <w:numFmt w:val="bullet"/>
      <w:lvlText w:val="•"/>
      <w:lvlJc w:val="left"/>
      <w:pPr>
        <w:ind w:left="5010" w:hanging="360"/>
      </w:pPr>
      <w:rPr>
        <w:rFonts w:hint="default"/>
        <w:lang w:val="en-US" w:eastAsia="en-US" w:bidi="ar-SA"/>
      </w:rPr>
    </w:lvl>
    <w:lvl w:ilvl="6" w:tplc="4D3413D6">
      <w:numFmt w:val="bullet"/>
      <w:lvlText w:val="•"/>
      <w:lvlJc w:val="left"/>
      <w:pPr>
        <w:ind w:left="5920" w:hanging="360"/>
      </w:pPr>
      <w:rPr>
        <w:rFonts w:hint="default"/>
        <w:lang w:val="en-US" w:eastAsia="en-US" w:bidi="ar-SA"/>
      </w:rPr>
    </w:lvl>
    <w:lvl w:ilvl="7" w:tplc="78220C8E">
      <w:numFmt w:val="bullet"/>
      <w:lvlText w:val="•"/>
      <w:lvlJc w:val="left"/>
      <w:pPr>
        <w:ind w:left="6830" w:hanging="360"/>
      </w:pPr>
      <w:rPr>
        <w:rFonts w:hint="default"/>
        <w:lang w:val="en-US" w:eastAsia="en-US" w:bidi="ar-SA"/>
      </w:rPr>
    </w:lvl>
    <w:lvl w:ilvl="8" w:tplc="FBB847F8">
      <w:numFmt w:val="bullet"/>
      <w:lvlText w:val="•"/>
      <w:lvlJc w:val="left"/>
      <w:pPr>
        <w:ind w:left="7740" w:hanging="360"/>
      </w:pPr>
      <w:rPr>
        <w:rFonts w:hint="default"/>
        <w:lang w:val="en-US" w:eastAsia="en-US" w:bidi="ar-SA"/>
      </w:rPr>
    </w:lvl>
  </w:abstractNum>
  <w:abstractNum w:abstractNumId="5" w15:restartNumberingAfterBreak="0">
    <w:nsid w:val="28E34E99"/>
    <w:multiLevelType w:val="hybridMultilevel"/>
    <w:tmpl w:val="11C6227E"/>
    <w:lvl w:ilvl="0" w:tplc="04090019">
      <w:start w:val="1"/>
      <w:numFmt w:val="lowerLetter"/>
      <w:lvlText w:val="%1."/>
      <w:lvlJc w:val="left"/>
      <w:pPr>
        <w:ind w:left="1370" w:hanging="360"/>
      </w:pPr>
    </w:lvl>
    <w:lvl w:ilvl="1" w:tplc="04090019">
      <w:start w:val="1"/>
      <w:numFmt w:val="lowerLetter"/>
      <w:lvlText w:val="%2."/>
      <w:lvlJc w:val="left"/>
      <w:pPr>
        <w:ind w:left="1260" w:hanging="360"/>
      </w:pPr>
    </w:lvl>
    <w:lvl w:ilvl="2" w:tplc="0409001B">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6" w15:restartNumberingAfterBreak="0">
    <w:nsid w:val="31C638E9"/>
    <w:multiLevelType w:val="hybridMultilevel"/>
    <w:tmpl w:val="13F88246"/>
    <w:lvl w:ilvl="0" w:tplc="60E006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CB48D5"/>
    <w:multiLevelType w:val="hybridMultilevel"/>
    <w:tmpl w:val="E24C2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3C7548"/>
    <w:multiLevelType w:val="hybridMultilevel"/>
    <w:tmpl w:val="575A8C56"/>
    <w:lvl w:ilvl="0" w:tplc="8FA42D84">
      <w:start w:val="1"/>
      <w:numFmt w:val="decimal"/>
      <w:lvlText w:val="%1."/>
      <w:lvlJc w:val="left"/>
      <w:pPr>
        <w:ind w:left="460" w:hanging="360"/>
      </w:pPr>
      <w:rPr>
        <w:rFonts w:ascii="Arial" w:eastAsia="Arial" w:hAnsi="Arial" w:cs="Arial" w:hint="default"/>
        <w:spacing w:val="-1"/>
        <w:w w:val="100"/>
        <w:sz w:val="22"/>
        <w:szCs w:val="22"/>
        <w:lang w:val="en-US" w:eastAsia="en-US" w:bidi="ar-SA"/>
      </w:rPr>
    </w:lvl>
    <w:lvl w:ilvl="1" w:tplc="5AD86258">
      <w:start w:val="1"/>
      <w:numFmt w:val="lowerLetter"/>
      <w:lvlText w:val="%2."/>
      <w:lvlJc w:val="left"/>
      <w:pPr>
        <w:ind w:left="1370" w:hanging="360"/>
      </w:pPr>
      <w:rPr>
        <w:rFonts w:asciiTheme="minorHAnsi" w:eastAsia="Arial" w:hAnsiTheme="minorHAnsi" w:cstheme="minorHAnsi" w:hint="default"/>
        <w:lang w:val="en-US" w:eastAsia="en-US" w:bidi="ar-SA"/>
      </w:rPr>
    </w:lvl>
    <w:lvl w:ilvl="2" w:tplc="14B240D0">
      <w:numFmt w:val="bullet"/>
      <w:lvlText w:val="•"/>
      <w:lvlJc w:val="left"/>
      <w:pPr>
        <w:ind w:left="2280" w:hanging="360"/>
      </w:pPr>
      <w:rPr>
        <w:rFonts w:hint="default"/>
        <w:lang w:val="en-US" w:eastAsia="en-US" w:bidi="ar-SA"/>
      </w:rPr>
    </w:lvl>
    <w:lvl w:ilvl="3" w:tplc="D8D02898">
      <w:numFmt w:val="bullet"/>
      <w:lvlText w:val="•"/>
      <w:lvlJc w:val="left"/>
      <w:pPr>
        <w:ind w:left="3190" w:hanging="360"/>
      </w:pPr>
      <w:rPr>
        <w:rFonts w:hint="default"/>
        <w:lang w:val="en-US" w:eastAsia="en-US" w:bidi="ar-SA"/>
      </w:rPr>
    </w:lvl>
    <w:lvl w:ilvl="4" w:tplc="9B48B026">
      <w:numFmt w:val="bullet"/>
      <w:lvlText w:val="•"/>
      <w:lvlJc w:val="left"/>
      <w:pPr>
        <w:ind w:left="4100" w:hanging="360"/>
      </w:pPr>
      <w:rPr>
        <w:rFonts w:hint="default"/>
        <w:lang w:val="en-US" w:eastAsia="en-US" w:bidi="ar-SA"/>
      </w:rPr>
    </w:lvl>
    <w:lvl w:ilvl="5" w:tplc="5748C7A2">
      <w:numFmt w:val="bullet"/>
      <w:lvlText w:val="•"/>
      <w:lvlJc w:val="left"/>
      <w:pPr>
        <w:ind w:left="5010" w:hanging="360"/>
      </w:pPr>
      <w:rPr>
        <w:rFonts w:hint="default"/>
        <w:lang w:val="en-US" w:eastAsia="en-US" w:bidi="ar-SA"/>
      </w:rPr>
    </w:lvl>
    <w:lvl w:ilvl="6" w:tplc="4D3413D6">
      <w:numFmt w:val="bullet"/>
      <w:lvlText w:val="•"/>
      <w:lvlJc w:val="left"/>
      <w:pPr>
        <w:ind w:left="5920" w:hanging="360"/>
      </w:pPr>
      <w:rPr>
        <w:rFonts w:hint="default"/>
        <w:lang w:val="en-US" w:eastAsia="en-US" w:bidi="ar-SA"/>
      </w:rPr>
    </w:lvl>
    <w:lvl w:ilvl="7" w:tplc="78220C8E">
      <w:numFmt w:val="bullet"/>
      <w:lvlText w:val="•"/>
      <w:lvlJc w:val="left"/>
      <w:pPr>
        <w:ind w:left="6830" w:hanging="360"/>
      </w:pPr>
      <w:rPr>
        <w:rFonts w:hint="default"/>
        <w:lang w:val="en-US" w:eastAsia="en-US" w:bidi="ar-SA"/>
      </w:rPr>
    </w:lvl>
    <w:lvl w:ilvl="8" w:tplc="FBB847F8">
      <w:numFmt w:val="bullet"/>
      <w:lvlText w:val="•"/>
      <w:lvlJc w:val="left"/>
      <w:pPr>
        <w:ind w:left="7740" w:hanging="360"/>
      </w:pPr>
      <w:rPr>
        <w:rFonts w:hint="default"/>
        <w:lang w:val="en-US" w:eastAsia="en-US" w:bidi="ar-SA"/>
      </w:rPr>
    </w:lvl>
  </w:abstractNum>
  <w:abstractNum w:abstractNumId="9" w15:restartNumberingAfterBreak="0">
    <w:nsid w:val="48C73CFD"/>
    <w:multiLevelType w:val="hybridMultilevel"/>
    <w:tmpl w:val="C8B6A6CE"/>
    <w:lvl w:ilvl="0" w:tplc="465ECF6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06D2031"/>
    <w:multiLevelType w:val="hybridMultilevel"/>
    <w:tmpl w:val="3A5060F0"/>
    <w:lvl w:ilvl="0" w:tplc="386E5EC0">
      <w:start w:val="1"/>
      <w:numFmt w:val="decimal"/>
      <w:lvlText w:val="%1."/>
      <w:lvlJc w:val="left"/>
      <w:pPr>
        <w:ind w:left="899" w:hanging="360"/>
      </w:pPr>
      <w:rPr>
        <w:rFonts w:hint="default"/>
        <w:spacing w:val="-1"/>
        <w:w w:val="100"/>
      </w:rPr>
    </w:lvl>
    <w:lvl w:ilvl="1" w:tplc="82A2F220">
      <w:start w:val="1"/>
      <w:numFmt w:val="lowerLetter"/>
      <w:lvlText w:val="%2."/>
      <w:lvlJc w:val="left"/>
      <w:pPr>
        <w:ind w:left="1619" w:hanging="360"/>
      </w:pPr>
      <w:rPr>
        <w:rFonts w:ascii="Arial" w:eastAsia="Arial" w:hAnsi="Arial" w:cs="Arial" w:hint="default"/>
        <w:spacing w:val="-1"/>
        <w:w w:val="100"/>
        <w:sz w:val="22"/>
        <w:szCs w:val="22"/>
      </w:rPr>
    </w:lvl>
    <w:lvl w:ilvl="2" w:tplc="7D9E7432">
      <w:start w:val="1"/>
      <w:numFmt w:val="lowerRoman"/>
      <w:lvlText w:val="%3."/>
      <w:lvlJc w:val="left"/>
      <w:pPr>
        <w:ind w:left="2339" w:hanging="291"/>
      </w:pPr>
      <w:rPr>
        <w:rFonts w:ascii="Arial" w:eastAsia="Arial" w:hAnsi="Arial" w:cs="Arial" w:hint="default"/>
        <w:spacing w:val="-2"/>
        <w:w w:val="100"/>
        <w:sz w:val="22"/>
        <w:szCs w:val="22"/>
      </w:rPr>
    </w:lvl>
    <w:lvl w:ilvl="3" w:tplc="FD5C5B4C">
      <w:numFmt w:val="bullet"/>
      <w:lvlText w:val="•"/>
      <w:lvlJc w:val="left"/>
      <w:pPr>
        <w:ind w:left="3252" w:hanging="291"/>
      </w:pPr>
      <w:rPr>
        <w:rFonts w:hint="default"/>
      </w:rPr>
    </w:lvl>
    <w:lvl w:ilvl="4" w:tplc="FF68D3CE">
      <w:numFmt w:val="bullet"/>
      <w:lvlText w:val="•"/>
      <w:lvlJc w:val="left"/>
      <w:pPr>
        <w:ind w:left="4165" w:hanging="291"/>
      </w:pPr>
      <w:rPr>
        <w:rFonts w:hint="default"/>
      </w:rPr>
    </w:lvl>
    <w:lvl w:ilvl="5" w:tplc="4014A3FC">
      <w:numFmt w:val="bullet"/>
      <w:lvlText w:val="•"/>
      <w:lvlJc w:val="left"/>
      <w:pPr>
        <w:ind w:left="5077" w:hanging="291"/>
      </w:pPr>
      <w:rPr>
        <w:rFonts w:hint="default"/>
      </w:rPr>
    </w:lvl>
    <w:lvl w:ilvl="6" w:tplc="A9CEC684">
      <w:numFmt w:val="bullet"/>
      <w:lvlText w:val="•"/>
      <w:lvlJc w:val="left"/>
      <w:pPr>
        <w:ind w:left="5990" w:hanging="291"/>
      </w:pPr>
      <w:rPr>
        <w:rFonts w:hint="default"/>
      </w:rPr>
    </w:lvl>
    <w:lvl w:ilvl="7" w:tplc="57D28B2C">
      <w:numFmt w:val="bullet"/>
      <w:lvlText w:val="•"/>
      <w:lvlJc w:val="left"/>
      <w:pPr>
        <w:ind w:left="6902" w:hanging="291"/>
      </w:pPr>
      <w:rPr>
        <w:rFonts w:hint="default"/>
      </w:rPr>
    </w:lvl>
    <w:lvl w:ilvl="8" w:tplc="86E6ACB8">
      <w:numFmt w:val="bullet"/>
      <w:lvlText w:val="•"/>
      <w:lvlJc w:val="left"/>
      <w:pPr>
        <w:ind w:left="7815" w:hanging="291"/>
      </w:pPr>
      <w:rPr>
        <w:rFonts w:hint="default"/>
      </w:rPr>
    </w:lvl>
  </w:abstractNum>
  <w:abstractNum w:abstractNumId="11" w15:restartNumberingAfterBreak="0">
    <w:nsid w:val="517A094C"/>
    <w:multiLevelType w:val="hybridMultilevel"/>
    <w:tmpl w:val="7CEC1094"/>
    <w:lvl w:ilvl="0" w:tplc="6A14F0C6">
      <w:start w:val="9"/>
      <w:numFmt w:val="lowerLetter"/>
      <w:lvlText w:val="%1."/>
      <w:lvlJc w:val="left"/>
      <w:pPr>
        <w:ind w:left="2154" w:hanging="804"/>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673948D9"/>
    <w:multiLevelType w:val="hybridMultilevel"/>
    <w:tmpl w:val="E95863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AD66740"/>
    <w:multiLevelType w:val="hybridMultilevel"/>
    <w:tmpl w:val="A92ED6C6"/>
    <w:lvl w:ilvl="0" w:tplc="A462D0CC">
      <w:start w:val="1"/>
      <w:numFmt w:val="decimal"/>
      <w:pStyle w:val="Heading1"/>
      <w:lvlText w:val="%1."/>
      <w:lvlJc w:val="left"/>
      <w:pPr>
        <w:ind w:left="900" w:hanging="360"/>
      </w:pPr>
      <w:rPr>
        <w:rFonts w:asciiTheme="minorHAnsi" w:eastAsia="Arial" w:hAnsiTheme="minorHAnsi" w:cstheme="minorHAnsi" w:hint="default"/>
        <w:b w:val="0"/>
        <w:bCs w:val="0"/>
        <w:i w:val="0"/>
        <w:iCs w:val="0"/>
        <w:w w:val="100"/>
        <w:sz w:val="24"/>
        <w:szCs w:val="24"/>
      </w:rPr>
    </w:lvl>
    <w:lvl w:ilvl="1" w:tplc="F7D442CE">
      <w:start w:val="1"/>
      <w:numFmt w:val="lowerLetter"/>
      <w:lvlText w:val="%2."/>
      <w:lvlJc w:val="left"/>
      <w:pPr>
        <w:ind w:left="1620" w:hanging="360"/>
      </w:pPr>
      <w:rPr>
        <w:rFonts w:asciiTheme="minorHAnsi" w:eastAsia="Arial" w:hAnsiTheme="minorHAnsi" w:cstheme="minorHAnsi" w:hint="default"/>
        <w:b w:val="0"/>
        <w:bCs w:val="0"/>
        <w:i w:val="0"/>
        <w:iCs w:val="0"/>
        <w:w w:val="100"/>
        <w:sz w:val="24"/>
        <w:szCs w:val="24"/>
      </w:rPr>
    </w:lvl>
    <w:lvl w:ilvl="2" w:tplc="909067F6">
      <w:start w:val="1"/>
      <w:numFmt w:val="lowerRoman"/>
      <w:lvlText w:val="%3."/>
      <w:lvlJc w:val="left"/>
      <w:pPr>
        <w:ind w:left="2340" w:hanging="300"/>
      </w:pPr>
      <w:rPr>
        <w:rFonts w:ascii="Arial" w:eastAsia="Arial" w:hAnsi="Arial" w:cs="Arial" w:hint="default"/>
        <w:b w:val="0"/>
        <w:bCs w:val="0"/>
        <w:i w:val="0"/>
        <w:iCs w:val="0"/>
        <w:spacing w:val="-1"/>
        <w:w w:val="100"/>
        <w:sz w:val="24"/>
        <w:szCs w:val="24"/>
      </w:rPr>
    </w:lvl>
    <w:lvl w:ilvl="3" w:tplc="D5E08B98">
      <w:numFmt w:val="bullet"/>
      <w:lvlText w:val="•"/>
      <w:lvlJc w:val="left"/>
      <w:pPr>
        <w:ind w:left="3252" w:hanging="300"/>
      </w:pPr>
      <w:rPr>
        <w:rFonts w:hint="default"/>
      </w:rPr>
    </w:lvl>
    <w:lvl w:ilvl="4" w:tplc="C50258EC">
      <w:numFmt w:val="bullet"/>
      <w:lvlText w:val="•"/>
      <w:lvlJc w:val="left"/>
      <w:pPr>
        <w:ind w:left="4165" w:hanging="300"/>
      </w:pPr>
      <w:rPr>
        <w:rFonts w:hint="default"/>
      </w:rPr>
    </w:lvl>
    <w:lvl w:ilvl="5" w:tplc="D0BA17A2">
      <w:numFmt w:val="bullet"/>
      <w:lvlText w:val="•"/>
      <w:lvlJc w:val="left"/>
      <w:pPr>
        <w:ind w:left="5077" w:hanging="300"/>
      </w:pPr>
      <w:rPr>
        <w:rFonts w:hint="default"/>
      </w:rPr>
    </w:lvl>
    <w:lvl w:ilvl="6" w:tplc="FC32B962">
      <w:numFmt w:val="bullet"/>
      <w:lvlText w:val="•"/>
      <w:lvlJc w:val="left"/>
      <w:pPr>
        <w:ind w:left="5990" w:hanging="300"/>
      </w:pPr>
      <w:rPr>
        <w:rFonts w:hint="default"/>
      </w:rPr>
    </w:lvl>
    <w:lvl w:ilvl="7" w:tplc="671CF30C">
      <w:numFmt w:val="bullet"/>
      <w:lvlText w:val="•"/>
      <w:lvlJc w:val="left"/>
      <w:pPr>
        <w:ind w:left="6902" w:hanging="300"/>
      </w:pPr>
      <w:rPr>
        <w:rFonts w:hint="default"/>
      </w:rPr>
    </w:lvl>
    <w:lvl w:ilvl="8" w:tplc="A2BEDE00">
      <w:numFmt w:val="bullet"/>
      <w:lvlText w:val="•"/>
      <w:lvlJc w:val="left"/>
      <w:pPr>
        <w:ind w:left="7815" w:hanging="300"/>
      </w:pPr>
      <w:rPr>
        <w:rFonts w:hint="default"/>
      </w:rPr>
    </w:lvl>
  </w:abstractNum>
  <w:abstractNum w:abstractNumId="14" w15:restartNumberingAfterBreak="0">
    <w:nsid w:val="6B765569"/>
    <w:multiLevelType w:val="hybridMultilevel"/>
    <w:tmpl w:val="E24C2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88144F1"/>
    <w:multiLevelType w:val="hybridMultilevel"/>
    <w:tmpl w:val="6C80DC02"/>
    <w:lvl w:ilvl="0" w:tplc="9E72F0E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4"/>
  </w:num>
  <w:num w:numId="3">
    <w:abstractNumId w:val="0"/>
  </w:num>
  <w:num w:numId="4">
    <w:abstractNumId w:val="5"/>
  </w:num>
  <w:num w:numId="5">
    <w:abstractNumId w:val="10"/>
  </w:num>
  <w:num w:numId="6">
    <w:abstractNumId w:val="11"/>
  </w:num>
  <w:num w:numId="7">
    <w:abstractNumId w:val="2"/>
  </w:num>
  <w:num w:numId="8">
    <w:abstractNumId w:val="3"/>
  </w:num>
  <w:num w:numId="9">
    <w:abstractNumId w:val="12"/>
  </w:num>
  <w:num w:numId="10">
    <w:abstractNumId w:val="6"/>
  </w:num>
  <w:num w:numId="11">
    <w:abstractNumId w:val="15"/>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36"/>
    <w:rsid w:val="00015BFE"/>
    <w:rsid w:val="00020AEC"/>
    <w:rsid w:val="00025704"/>
    <w:rsid w:val="00026208"/>
    <w:rsid w:val="00033152"/>
    <w:rsid w:val="00043089"/>
    <w:rsid w:val="00044294"/>
    <w:rsid w:val="00050FA2"/>
    <w:rsid w:val="000540D9"/>
    <w:rsid w:val="00054382"/>
    <w:rsid w:val="00054973"/>
    <w:rsid w:val="00065394"/>
    <w:rsid w:val="000D5806"/>
    <w:rsid w:val="000D6A17"/>
    <w:rsid w:val="000E18F8"/>
    <w:rsid w:val="000E2C62"/>
    <w:rsid w:val="000E3261"/>
    <w:rsid w:val="000E6C38"/>
    <w:rsid w:val="000F1D36"/>
    <w:rsid w:val="000F5030"/>
    <w:rsid w:val="000F6A3A"/>
    <w:rsid w:val="000F774B"/>
    <w:rsid w:val="00101F08"/>
    <w:rsid w:val="001066F4"/>
    <w:rsid w:val="0012203C"/>
    <w:rsid w:val="001416A7"/>
    <w:rsid w:val="0016055B"/>
    <w:rsid w:val="001626B3"/>
    <w:rsid w:val="00181432"/>
    <w:rsid w:val="00191E44"/>
    <w:rsid w:val="001B084D"/>
    <w:rsid w:val="001B6643"/>
    <w:rsid w:val="001B6F2F"/>
    <w:rsid w:val="001C0A83"/>
    <w:rsid w:val="001C4FFC"/>
    <w:rsid w:val="001F32E2"/>
    <w:rsid w:val="00207F7C"/>
    <w:rsid w:val="00214B65"/>
    <w:rsid w:val="002252CB"/>
    <w:rsid w:val="0025564A"/>
    <w:rsid w:val="00291123"/>
    <w:rsid w:val="002958D4"/>
    <w:rsid w:val="002B7D49"/>
    <w:rsid w:val="002D45BE"/>
    <w:rsid w:val="002F04D5"/>
    <w:rsid w:val="002F56FF"/>
    <w:rsid w:val="00310034"/>
    <w:rsid w:val="00344200"/>
    <w:rsid w:val="00351E79"/>
    <w:rsid w:val="00355F2E"/>
    <w:rsid w:val="00357D25"/>
    <w:rsid w:val="003713AD"/>
    <w:rsid w:val="00381FC8"/>
    <w:rsid w:val="003831D9"/>
    <w:rsid w:val="00390AEC"/>
    <w:rsid w:val="00390F41"/>
    <w:rsid w:val="0039190F"/>
    <w:rsid w:val="003919CE"/>
    <w:rsid w:val="00391C8D"/>
    <w:rsid w:val="003928F3"/>
    <w:rsid w:val="003977CD"/>
    <w:rsid w:val="003A5D35"/>
    <w:rsid w:val="003A6C35"/>
    <w:rsid w:val="003B07D7"/>
    <w:rsid w:val="003B0D3D"/>
    <w:rsid w:val="003B13C0"/>
    <w:rsid w:val="003B34DF"/>
    <w:rsid w:val="003B4CB7"/>
    <w:rsid w:val="003D61AF"/>
    <w:rsid w:val="003E540E"/>
    <w:rsid w:val="0040440F"/>
    <w:rsid w:val="00406A6A"/>
    <w:rsid w:val="00421E92"/>
    <w:rsid w:val="00436739"/>
    <w:rsid w:val="004458A7"/>
    <w:rsid w:val="0045066A"/>
    <w:rsid w:val="00451BC6"/>
    <w:rsid w:val="004570D5"/>
    <w:rsid w:val="00465B8D"/>
    <w:rsid w:val="0047065A"/>
    <w:rsid w:val="00494F5B"/>
    <w:rsid w:val="004969D2"/>
    <w:rsid w:val="004B1898"/>
    <w:rsid w:val="004C2D64"/>
    <w:rsid w:val="004C7010"/>
    <w:rsid w:val="004D3289"/>
    <w:rsid w:val="004F0F52"/>
    <w:rsid w:val="004F676D"/>
    <w:rsid w:val="0051347A"/>
    <w:rsid w:val="0051707D"/>
    <w:rsid w:val="00524379"/>
    <w:rsid w:val="005250BF"/>
    <w:rsid w:val="005402A4"/>
    <w:rsid w:val="00542977"/>
    <w:rsid w:val="00547F69"/>
    <w:rsid w:val="0055295F"/>
    <w:rsid w:val="005A19BF"/>
    <w:rsid w:val="005B1C20"/>
    <w:rsid w:val="005B6157"/>
    <w:rsid w:val="005C3995"/>
    <w:rsid w:val="005C7C1B"/>
    <w:rsid w:val="005E3548"/>
    <w:rsid w:val="005E39FE"/>
    <w:rsid w:val="005E3B22"/>
    <w:rsid w:val="00603324"/>
    <w:rsid w:val="00606119"/>
    <w:rsid w:val="00615494"/>
    <w:rsid w:val="00632FCE"/>
    <w:rsid w:val="006334CF"/>
    <w:rsid w:val="0063407B"/>
    <w:rsid w:val="006352B5"/>
    <w:rsid w:val="00690578"/>
    <w:rsid w:val="006B422B"/>
    <w:rsid w:val="006C1760"/>
    <w:rsid w:val="006D3F7B"/>
    <w:rsid w:val="006D428B"/>
    <w:rsid w:val="006E22F4"/>
    <w:rsid w:val="00701B33"/>
    <w:rsid w:val="00717FC3"/>
    <w:rsid w:val="00730D96"/>
    <w:rsid w:val="00741124"/>
    <w:rsid w:val="0074237C"/>
    <w:rsid w:val="0075099F"/>
    <w:rsid w:val="00774FFB"/>
    <w:rsid w:val="007863C8"/>
    <w:rsid w:val="00793E3F"/>
    <w:rsid w:val="007A7311"/>
    <w:rsid w:val="007C08BE"/>
    <w:rsid w:val="007C7E33"/>
    <w:rsid w:val="007D3525"/>
    <w:rsid w:val="007D625E"/>
    <w:rsid w:val="007D7199"/>
    <w:rsid w:val="007E0849"/>
    <w:rsid w:val="007E1700"/>
    <w:rsid w:val="007E53ED"/>
    <w:rsid w:val="007F2B39"/>
    <w:rsid w:val="007F38E5"/>
    <w:rsid w:val="008032DD"/>
    <w:rsid w:val="00803E0D"/>
    <w:rsid w:val="00806B4B"/>
    <w:rsid w:val="00810983"/>
    <w:rsid w:val="008239A0"/>
    <w:rsid w:val="00825C51"/>
    <w:rsid w:val="0083148D"/>
    <w:rsid w:val="0085427B"/>
    <w:rsid w:val="008670C4"/>
    <w:rsid w:val="00887D03"/>
    <w:rsid w:val="00894C3E"/>
    <w:rsid w:val="008A3DBA"/>
    <w:rsid w:val="008B5C4B"/>
    <w:rsid w:val="008F09C5"/>
    <w:rsid w:val="009031D0"/>
    <w:rsid w:val="00906BCE"/>
    <w:rsid w:val="00922632"/>
    <w:rsid w:val="009249B9"/>
    <w:rsid w:val="009309FE"/>
    <w:rsid w:val="009538CE"/>
    <w:rsid w:val="00982B25"/>
    <w:rsid w:val="009A57C4"/>
    <w:rsid w:val="009D2BE0"/>
    <w:rsid w:val="009E6856"/>
    <w:rsid w:val="009E78D4"/>
    <w:rsid w:val="00A14882"/>
    <w:rsid w:val="00A22157"/>
    <w:rsid w:val="00A2664A"/>
    <w:rsid w:val="00A306C8"/>
    <w:rsid w:val="00A371D5"/>
    <w:rsid w:val="00A539E3"/>
    <w:rsid w:val="00A55452"/>
    <w:rsid w:val="00A60043"/>
    <w:rsid w:val="00A605C2"/>
    <w:rsid w:val="00A61AA1"/>
    <w:rsid w:val="00A65F13"/>
    <w:rsid w:val="00A800C3"/>
    <w:rsid w:val="00A90CC9"/>
    <w:rsid w:val="00A94C35"/>
    <w:rsid w:val="00AB4F0A"/>
    <w:rsid w:val="00AB7ECD"/>
    <w:rsid w:val="00AC7332"/>
    <w:rsid w:val="00AD24A6"/>
    <w:rsid w:val="00AE75A8"/>
    <w:rsid w:val="00AF13EE"/>
    <w:rsid w:val="00B029CD"/>
    <w:rsid w:val="00B03B46"/>
    <w:rsid w:val="00B06636"/>
    <w:rsid w:val="00B16E1A"/>
    <w:rsid w:val="00B266F9"/>
    <w:rsid w:val="00B34684"/>
    <w:rsid w:val="00B46987"/>
    <w:rsid w:val="00B81285"/>
    <w:rsid w:val="00B8534B"/>
    <w:rsid w:val="00B87E84"/>
    <w:rsid w:val="00B90570"/>
    <w:rsid w:val="00B94135"/>
    <w:rsid w:val="00B95789"/>
    <w:rsid w:val="00BA12C9"/>
    <w:rsid w:val="00BA7146"/>
    <w:rsid w:val="00BD7ECD"/>
    <w:rsid w:val="00BE15B3"/>
    <w:rsid w:val="00BE3FF6"/>
    <w:rsid w:val="00BF50D8"/>
    <w:rsid w:val="00C06986"/>
    <w:rsid w:val="00C2509F"/>
    <w:rsid w:val="00C27523"/>
    <w:rsid w:val="00C31DCB"/>
    <w:rsid w:val="00C32EC2"/>
    <w:rsid w:val="00C55E04"/>
    <w:rsid w:val="00C87061"/>
    <w:rsid w:val="00CA7C41"/>
    <w:rsid w:val="00CD1955"/>
    <w:rsid w:val="00CE08F0"/>
    <w:rsid w:val="00CE7EDF"/>
    <w:rsid w:val="00D005D4"/>
    <w:rsid w:val="00D058AD"/>
    <w:rsid w:val="00D22F5F"/>
    <w:rsid w:val="00D32140"/>
    <w:rsid w:val="00D36793"/>
    <w:rsid w:val="00D650F9"/>
    <w:rsid w:val="00D736C8"/>
    <w:rsid w:val="00D8460F"/>
    <w:rsid w:val="00D930A2"/>
    <w:rsid w:val="00D96D56"/>
    <w:rsid w:val="00DA1443"/>
    <w:rsid w:val="00DA3E82"/>
    <w:rsid w:val="00DA56B8"/>
    <w:rsid w:val="00DA7F55"/>
    <w:rsid w:val="00DB32FD"/>
    <w:rsid w:val="00DC4050"/>
    <w:rsid w:val="00DD6B53"/>
    <w:rsid w:val="00DE7DCC"/>
    <w:rsid w:val="00DF0DF2"/>
    <w:rsid w:val="00DF4D0D"/>
    <w:rsid w:val="00E0729D"/>
    <w:rsid w:val="00E10479"/>
    <w:rsid w:val="00E22B78"/>
    <w:rsid w:val="00E22F03"/>
    <w:rsid w:val="00E2614F"/>
    <w:rsid w:val="00E32923"/>
    <w:rsid w:val="00E3366B"/>
    <w:rsid w:val="00E37AEF"/>
    <w:rsid w:val="00E44478"/>
    <w:rsid w:val="00E65D52"/>
    <w:rsid w:val="00E67BEE"/>
    <w:rsid w:val="00E91BD5"/>
    <w:rsid w:val="00E94E28"/>
    <w:rsid w:val="00ED3035"/>
    <w:rsid w:val="00ED4C52"/>
    <w:rsid w:val="00ED5F1F"/>
    <w:rsid w:val="00EE0A2C"/>
    <w:rsid w:val="00EF073A"/>
    <w:rsid w:val="00F0541E"/>
    <w:rsid w:val="00F10612"/>
    <w:rsid w:val="00F12A53"/>
    <w:rsid w:val="00F15449"/>
    <w:rsid w:val="00F21006"/>
    <w:rsid w:val="00F260F7"/>
    <w:rsid w:val="00F34FC9"/>
    <w:rsid w:val="00F45E73"/>
    <w:rsid w:val="00F61D00"/>
    <w:rsid w:val="00F80EFC"/>
    <w:rsid w:val="00F82EB3"/>
    <w:rsid w:val="00FA36BF"/>
    <w:rsid w:val="00FA528F"/>
    <w:rsid w:val="00FD08B7"/>
    <w:rsid w:val="00FE04CB"/>
    <w:rsid w:val="00FE641C"/>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B2F4DE9"/>
  <w15:docId w15:val="{371C0F4F-ED73-4100-874E-BFC280F5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4C52"/>
    <w:pPr>
      <w:ind w:left="630"/>
    </w:pPr>
    <w:rPr>
      <w:rFonts w:eastAsia="Arial" w:cstheme="minorHAnsi"/>
    </w:rPr>
  </w:style>
  <w:style w:type="paragraph" w:styleId="Heading1">
    <w:name w:val="heading 1"/>
    <w:basedOn w:val="ListParagraph"/>
    <w:next w:val="Normal"/>
    <w:link w:val="Heading1Char"/>
    <w:uiPriority w:val="9"/>
    <w:qFormat/>
    <w:rsid w:val="009031D0"/>
    <w:pPr>
      <w:numPr>
        <w:numId w:val="12"/>
      </w:numPr>
      <w:spacing w:before="180" w:after="120"/>
      <w:ind w:left="720"/>
      <w:outlineLvl w:val="0"/>
    </w:pPr>
    <w:rPr>
      <w:sz w:val="24"/>
      <w:szCs w:val="24"/>
    </w:rPr>
  </w:style>
  <w:style w:type="paragraph" w:styleId="Heading2">
    <w:name w:val="heading 2"/>
    <w:basedOn w:val="Normal"/>
    <w:next w:val="Normal"/>
    <w:link w:val="Heading2Char"/>
    <w:uiPriority w:val="9"/>
    <w:unhideWhenUsed/>
    <w:qFormat/>
    <w:rsid w:val="005B6157"/>
    <w:pPr>
      <w:ind w:left="1350" w:hanging="270"/>
      <w:outlineLvl w:val="1"/>
    </w:pPr>
  </w:style>
  <w:style w:type="paragraph" w:styleId="Heading3">
    <w:name w:val="heading 3"/>
    <w:basedOn w:val="Normal"/>
    <w:next w:val="Normal"/>
    <w:link w:val="Heading3Char"/>
    <w:uiPriority w:val="9"/>
    <w:unhideWhenUsed/>
    <w:qFormat/>
    <w:rsid w:val="005B6157"/>
    <w:pPr>
      <w:ind w:left="1620" w:hanging="27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spacing w:before="162"/>
      <w:ind w:left="459" w:hanging="360"/>
    </w:pPr>
    <w:rPr>
      <w:u w:val="single" w:color="000000"/>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336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66B"/>
    <w:rPr>
      <w:rFonts w:ascii="Segoe UI" w:eastAsia="Arial" w:hAnsi="Segoe UI" w:cs="Segoe UI"/>
      <w:sz w:val="18"/>
      <w:szCs w:val="18"/>
    </w:rPr>
  </w:style>
  <w:style w:type="character" w:styleId="CommentReference">
    <w:name w:val="annotation reference"/>
    <w:basedOn w:val="DefaultParagraphFont"/>
    <w:uiPriority w:val="99"/>
    <w:semiHidden/>
    <w:unhideWhenUsed/>
    <w:rsid w:val="00DC4050"/>
    <w:rPr>
      <w:sz w:val="16"/>
      <w:szCs w:val="16"/>
    </w:rPr>
  </w:style>
  <w:style w:type="paragraph" w:styleId="CommentText">
    <w:name w:val="annotation text"/>
    <w:basedOn w:val="Normal"/>
    <w:link w:val="CommentTextChar"/>
    <w:uiPriority w:val="99"/>
    <w:unhideWhenUsed/>
    <w:rsid w:val="00DC4050"/>
    <w:rPr>
      <w:sz w:val="20"/>
      <w:szCs w:val="20"/>
    </w:rPr>
  </w:style>
  <w:style w:type="character" w:customStyle="1" w:styleId="CommentTextChar">
    <w:name w:val="Comment Text Char"/>
    <w:basedOn w:val="DefaultParagraphFont"/>
    <w:link w:val="CommentText"/>
    <w:uiPriority w:val="99"/>
    <w:rsid w:val="00DC40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C4050"/>
    <w:rPr>
      <w:b/>
      <w:bCs/>
    </w:rPr>
  </w:style>
  <w:style w:type="character" w:customStyle="1" w:styleId="CommentSubjectChar">
    <w:name w:val="Comment Subject Char"/>
    <w:basedOn w:val="CommentTextChar"/>
    <w:link w:val="CommentSubject"/>
    <w:uiPriority w:val="99"/>
    <w:semiHidden/>
    <w:rsid w:val="00DC4050"/>
    <w:rPr>
      <w:rFonts w:ascii="Arial" w:eastAsia="Arial" w:hAnsi="Arial" w:cs="Arial"/>
      <w:b/>
      <w:bCs/>
      <w:sz w:val="20"/>
      <w:szCs w:val="20"/>
    </w:rPr>
  </w:style>
  <w:style w:type="paragraph" w:styleId="Header">
    <w:name w:val="header"/>
    <w:basedOn w:val="Normal"/>
    <w:link w:val="HeaderChar"/>
    <w:uiPriority w:val="99"/>
    <w:unhideWhenUsed/>
    <w:rsid w:val="00351E79"/>
    <w:pPr>
      <w:tabs>
        <w:tab w:val="center" w:pos="4680"/>
        <w:tab w:val="right" w:pos="9360"/>
      </w:tabs>
    </w:pPr>
  </w:style>
  <w:style w:type="character" w:customStyle="1" w:styleId="HeaderChar">
    <w:name w:val="Header Char"/>
    <w:basedOn w:val="DefaultParagraphFont"/>
    <w:link w:val="Header"/>
    <w:uiPriority w:val="99"/>
    <w:rsid w:val="00351E79"/>
    <w:rPr>
      <w:rFonts w:ascii="Arial" w:eastAsia="Arial" w:hAnsi="Arial" w:cs="Arial"/>
    </w:rPr>
  </w:style>
  <w:style w:type="paragraph" w:styleId="Footer">
    <w:name w:val="footer"/>
    <w:basedOn w:val="Normal"/>
    <w:link w:val="FooterChar"/>
    <w:uiPriority w:val="99"/>
    <w:unhideWhenUsed/>
    <w:rsid w:val="00351E79"/>
    <w:pPr>
      <w:tabs>
        <w:tab w:val="center" w:pos="4680"/>
        <w:tab w:val="right" w:pos="9360"/>
      </w:tabs>
    </w:pPr>
  </w:style>
  <w:style w:type="character" w:customStyle="1" w:styleId="FooterChar">
    <w:name w:val="Footer Char"/>
    <w:basedOn w:val="DefaultParagraphFont"/>
    <w:link w:val="Footer"/>
    <w:uiPriority w:val="99"/>
    <w:rsid w:val="00351E79"/>
    <w:rPr>
      <w:rFonts w:ascii="Arial" w:eastAsia="Arial" w:hAnsi="Arial" w:cs="Arial"/>
    </w:rPr>
  </w:style>
  <w:style w:type="paragraph" w:customStyle="1" w:styleId="xmsonormal">
    <w:name w:val="x_msonormal"/>
    <w:basedOn w:val="Normal"/>
    <w:rsid w:val="00C55E04"/>
    <w:pPr>
      <w:widowControl/>
      <w:autoSpaceDE/>
      <w:autoSpaceDN/>
    </w:pPr>
    <w:rPr>
      <w:rFonts w:ascii="Calibri" w:eastAsiaTheme="minorHAnsi" w:hAnsi="Calibri" w:cs="Calibri"/>
    </w:rPr>
  </w:style>
  <w:style w:type="character" w:customStyle="1" w:styleId="Heading1Char">
    <w:name w:val="Heading 1 Char"/>
    <w:basedOn w:val="DefaultParagraphFont"/>
    <w:link w:val="Heading1"/>
    <w:uiPriority w:val="9"/>
    <w:rsid w:val="009031D0"/>
    <w:rPr>
      <w:rFonts w:eastAsia="Arial" w:cstheme="minorHAnsi"/>
      <w:sz w:val="24"/>
      <w:szCs w:val="24"/>
      <w:u w:val="single" w:color="000000"/>
    </w:rPr>
  </w:style>
  <w:style w:type="character" w:customStyle="1" w:styleId="Heading2Char">
    <w:name w:val="Heading 2 Char"/>
    <w:basedOn w:val="DefaultParagraphFont"/>
    <w:link w:val="Heading2"/>
    <w:uiPriority w:val="9"/>
    <w:rsid w:val="005B6157"/>
    <w:rPr>
      <w:rFonts w:eastAsia="Arial" w:cstheme="minorHAnsi"/>
    </w:rPr>
  </w:style>
  <w:style w:type="character" w:customStyle="1" w:styleId="Heading3Char">
    <w:name w:val="Heading 3 Char"/>
    <w:basedOn w:val="DefaultParagraphFont"/>
    <w:link w:val="Heading3"/>
    <w:uiPriority w:val="9"/>
    <w:rsid w:val="005B6157"/>
    <w:rPr>
      <w:rFonts w:eastAsia="Arial" w:cstheme="minorHAnsi"/>
    </w:rPr>
  </w:style>
  <w:style w:type="paragraph" w:styleId="Revision">
    <w:name w:val="Revision"/>
    <w:hidden/>
    <w:uiPriority w:val="99"/>
    <w:semiHidden/>
    <w:rsid w:val="000E2C62"/>
    <w:pPr>
      <w:widowControl/>
      <w:autoSpaceDE/>
      <w:autoSpaceDN/>
    </w:pPr>
    <w:rPr>
      <w:rFonts w:eastAsia="Arial"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8549">
      <w:bodyDiv w:val="1"/>
      <w:marLeft w:val="0"/>
      <w:marRight w:val="0"/>
      <w:marTop w:val="0"/>
      <w:marBottom w:val="0"/>
      <w:divBdr>
        <w:top w:val="none" w:sz="0" w:space="0" w:color="auto"/>
        <w:left w:val="none" w:sz="0" w:space="0" w:color="auto"/>
        <w:bottom w:val="none" w:sz="0" w:space="0" w:color="auto"/>
        <w:right w:val="none" w:sz="0" w:space="0" w:color="auto"/>
      </w:divBdr>
    </w:div>
    <w:div w:id="680084831">
      <w:bodyDiv w:val="1"/>
      <w:marLeft w:val="0"/>
      <w:marRight w:val="0"/>
      <w:marTop w:val="0"/>
      <w:marBottom w:val="0"/>
      <w:divBdr>
        <w:top w:val="none" w:sz="0" w:space="0" w:color="auto"/>
        <w:left w:val="none" w:sz="0" w:space="0" w:color="auto"/>
        <w:bottom w:val="none" w:sz="0" w:space="0" w:color="auto"/>
        <w:right w:val="none" w:sz="0" w:space="0" w:color="auto"/>
      </w:divBdr>
    </w:div>
    <w:div w:id="688409579">
      <w:bodyDiv w:val="1"/>
      <w:marLeft w:val="0"/>
      <w:marRight w:val="0"/>
      <w:marTop w:val="0"/>
      <w:marBottom w:val="0"/>
      <w:divBdr>
        <w:top w:val="none" w:sz="0" w:space="0" w:color="auto"/>
        <w:left w:val="none" w:sz="0" w:space="0" w:color="auto"/>
        <w:bottom w:val="none" w:sz="0" w:space="0" w:color="auto"/>
        <w:right w:val="none" w:sz="0" w:space="0" w:color="auto"/>
      </w:divBdr>
    </w:div>
    <w:div w:id="1029795025">
      <w:bodyDiv w:val="1"/>
      <w:marLeft w:val="0"/>
      <w:marRight w:val="0"/>
      <w:marTop w:val="0"/>
      <w:marBottom w:val="0"/>
      <w:divBdr>
        <w:top w:val="none" w:sz="0" w:space="0" w:color="auto"/>
        <w:left w:val="none" w:sz="0" w:space="0" w:color="auto"/>
        <w:bottom w:val="none" w:sz="0" w:space="0" w:color="auto"/>
        <w:right w:val="none" w:sz="0" w:space="0" w:color="auto"/>
      </w:divBdr>
    </w:div>
    <w:div w:id="1172911775">
      <w:bodyDiv w:val="1"/>
      <w:marLeft w:val="0"/>
      <w:marRight w:val="0"/>
      <w:marTop w:val="0"/>
      <w:marBottom w:val="0"/>
      <w:divBdr>
        <w:top w:val="none" w:sz="0" w:space="0" w:color="auto"/>
        <w:left w:val="none" w:sz="0" w:space="0" w:color="auto"/>
        <w:bottom w:val="none" w:sz="0" w:space="0" w:color="auto"/>
        <w:right w:val="none" w:sz="0" w:space="0" w:color="auto"/>
      </w:divBdr>
    </w:div>
    <w:div w:id="155327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38612E06E314E96C7D3E92B2BE75C" ma:contentTypeVersion="13" ma:contentTypeDescription="Create a new document." ma:contentTypeScope="" ma:versionID="1468efd866da512ec44fe124d7e7528e">
  <xsd:schema xmlns:xsd="http://www.w3.org/2001/XMLSchema" xmlns:xs="http://www.w3.org/2001/XMLSchema" xmlns:p="http://schemas.microsoft.com/office/2006/metadata/properties" xmlns:ns3="0b5c3ab3-223b-47b6-a837-0db7a770cd13" xmlns:ns4="a92319ca-909e-48a9-8b16-ac98c329b0ce" targetNamespace="http://schemas.microsoft.com/office/2006/metadata/properties" ma:root="true" ma:fieldsID="76996b21bc90a65b1248506ddee33c31" ns3:_="" ns4:_="">
    <xsd:import namespace="0b5c3ab3-223b-47b6-a837-0db7a770cd13"/>
    <xsd:import namespace="a92319ca-909e-48a9-8b16-ac98c329b0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c3ab3-223b-47b6-a837-0db7a770cd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319ca-909e-48a9-8b16-ac98c329b0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9A6A7-B2A5-4F48-BFD8-7C35EF4A5A7F}">
  <ds:schemaRefs>
    <ds:schemaRef ds:uri="http://schemas.microsoft.com/sharepoint/v3/contenttype/forms"/>
  </ds:schemaRefs>
</ds:datastoreItem>
</file>

<file path=customXml/itemProps2.xml><?xml version="1.0" encoding="utf-8"?>
<ds:datastoreItem xmlns:ds="http://schemas.openxmlformats.org/officeDocument/2006/customXml" ds:itemID="{3CA3DE7D-E414-4D3B-9024-66929C73E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c3ab3-223b-47b6-a837-0db7a770cd13"/>
    <ds:schemaRef ds:uri="a92319ca-909e-48a9-8b16-ac98c329b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E5C6B-CEB0-451A-AFBD-A56520F0972F}">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 ds:uri="0b5c3ab3-223b-47b6-a837-0db7a770cd13"/>
    <ds:schemaRef ds:uri="http://schemas.openxmlformats.org/package/2006/metadata/core-properties"/>
    <ds:schemaRef ds:uri="http://schemas.microsoft.com/office/infopath/2007/PartnerControls"/>
    <ds:schemaRef ds:uri="a92319ca-909e-48a9-8b16-ac98c329b0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1276</Words>
  <Characters>7278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Gedge</dc:creator>
  <cp:lastModifiedBy>Tina Anderson</cp:lastModifiedBy>
  <cp:revision>2</cp:revision>
  <cp:lastPrinted>2021-08-19T16:13:00Z</cp:lastPrinted>
  <dcterms:created xsi:type="dcterms:W3CDTF">2022-02-04T17:07:00Z</dcterms:created>
  <dcterms:modified xsi:type="dcterms:W3CDTF">2022-02-04T17:07:00Z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Acrobat PDFMaker 20 for Word</vt:lpwstr>
  </property>
  <property fmtid="{D5CDD505-2E9C-101B-9397-08002B2CF9AE}" pid="4" name="LastSaved">
    <vt:filetime>2020-08-13T00:00:00Z</vt:filetime>
  </property>
  <property fmtid="{D5CDD505-2E9C-101B-9397-08002B2CF9AE}" pid="5" name="ContentTypeId">
    <vt:lpwstr>0x01010038538612E06E314E96C7D3E92B2BE75C</vt:lpwstr>
  </property>
</Properties>
</file>